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667D1" w14:textId="77777777" w:rsidR="00D13390" w:rsidRDefault="00D13390">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c"/>
        <w:tblW w:w="1468" w:type="dxa"/>
        <w:tblInd w:w="-70" w:type="dxa"/>
        <w:tblLayout w:type="fixed"/>
        <w:tblLook w:val="0000" w:firstRow="0" w:lastRow="0" w:firstColumn="0" w:lastColumn="0" w:noHBand="0" w:noVBand="0"/>
      </w:tblPr>
      <w:tblGrid>
        <w:gridCol w:w="1468"/>
      </w:tblGrid>
      <w:tr w:rsidR="00D13390" w14:paraId="38A87A0E" w14:textId="77777777">
        <w:trPr>
          <w:trHeight w:val="306"/>
        </w:trPr>
        <w:tc>
          <w:tcPr>
            <w:tcW w:w="14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B9A2D4"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b/>
                <w:color w:val="000000"/>
                <w:sz w:val="20"/>
                <w:szCs w:val="20"/>
              </w:rPr>
            </w:pPr>
            <w:r>
              <w:rPr>
                <w:rFonts w:ascii="Tahoma" w:eastAsia="Tahoma" w:hAnsi="Tahoma" w:cs="Tahoma"/>
                <w:b/>
                <w:color w:val="000000"/>
                <w:sz w:val="20"/>
                <w:szCs w:val="20"/>
              </w:rPr>
              <w:t>MODELLO D</w:t>
            </w:r>
          </w:p>
        </w:tc>
      </w:tr>
    </w:tbl>
    <w:p w14:paraId="325F392A"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b/>
          <w:color w:val="000000"/>
          <w:sz w:val="20"/>
          <w:szCs w:val="20"/>
        </w:rPr>
        <w:t>SCHEDA DELLA PROPOSTA (INIZIATIVA O PROGETTO)</w:t>
      </w:r>
    </w:p>
    <w:p w14:paraId="0A20BE14" w14:textId="77777777" w:rsidR="00D13390" w:rsidRDefault="00A76CB4">
      <w:pPr>
        <w:pBdr>
          <w:top w:val="nil"/>
          <w:left w:val="nil"/>
          <w:bottom w:val="nil"/>
          <w:right w:val="nil"/>
          <w:between w:val="nil"/>
        </w:pBdr>
        <w:spacing w:line="240" w:lineRule="auto"/>
        <w:ind w:left="0" w:hanging="2"/>
        <w:rPr>
          <w:rFonts w:ascii="Tahoma" w:eastAsia="Tahoma" w:hAnsi="Tahoma" w:cs="Tahoma"/>
          <w:color w:val="000000"/>
          <w:sz w:val="20"/>
          <w:szCs w:val="20"/>
        </w:rPr>
      </w:pPr>
      <w:r>
        <w:rPr>
          <w:rFonts w:ascii="Tahoma" w:eastAsia="Tahoma" w:hAnsi="Tahoma" w:cs="Tahoma"/>
          <w:b/>
          <w:color w:val="000000"/>
          <w:sz w:val="20"/>
          <w:szCs w:val="20"/>
        </w:rPr>
        <w:t xml:space="preserve">1a.– Titolo </w:t>
      </w:r>
    </w:p>
    <w:p w14:paraId="2528B320" w14:textId="77777777" w:rsidR="00D13390" w:rsidRDefault="00A76CB4">
      <w:pPr>
        <w:pBdr>
          <w:top w:val="single" w:sz="4" w:space="1" w:color="000000"/>
          <w:left w:val="single" w:sz="4" w:space="4" w:color="000000"/>
          <w:bottom w:val="single" w:sz="4" w:space="1" w:color="000000"/>
          <w:right w:val="single" w:sz="4" w:space="0" w:color="000000"/>
          <w:between w:val="nil"/>
        </w:pBdr>
        <w:spacing w:line="240" w:lineRule="auto"/>
        <w:ind w:left="0" w:hanging="2"/>
        <w:rPr>
          <w:rFonts w:ascii="Tahoma" w:eastAsia="Tahoma" w:hAnsi="Tahoma" w:cs="Tahoma"/>
          <w:color w:val="000000"/>
          <w:sz w:val="16"/>
          <w:szCs w:val="16"/>
        </w:rPr>
      </w:pPr>
      <w:r>
        <w:rPr>
          <w:rFonts w:ascii="Tahoma" w:eastAsia="Tahoma" w:hAnsi="Tahoma" w:cs="Tahoma"/>
          <w:sz w:val="20"/>
          <w:szCs w:val="20"/>
        </w:rPr>
        <w:t>Re-play: benessere, educazione, lavoro ed abitazione per provarci ancora, insieme!</w:t>
      </w:r>
    </w:p>
    <w:p w14:paraId="256C8C6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p w14:paraId="5052DA41" w14:textId="77777777"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20"/>
          <w:szCs w:val="20"/>
        </w:rPr>
        <w:t>1b - Durata</w:t>
      </w:r>
    </w:p>
    <w:tbl>
      <w:tblPr>
        <w:tblStyle w:val="ad"/>
        <w:tblW w:w="9628" w:type="dxa"/>
        <w:tblInd w:w="-108" w:type="dxa"/>
        <w:tblLayout w:type="fixed"/>
        <w:tblLook w:val="0000" w:firstRow="0" w:lastRow="0" w:firstColumn="0" w:lastColumn="0" w:noHBand="0" w:noVBand="0"/>
      </w:tblPr>
      <w:tblGrid>
        <w:gridCol w:w="9628"/>
      </w:tblGrid>
      <w:tr w:rsidR="00D13390" w14:paraId="44E8EAEC" w14:textId="77777777">
        <w:tc>
          <w:tcPr>
            <w:tcW w:w="9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BC81B" w14:textId="77777777" w:rsidR="00D13390" w:rsidRDefault="00A76CB4">
            <w:pPr>
              <w:pBdr>
                <w:top w:val="nil"/>
                <w:left w:val="nil"/>
                <w:bottom w:val="nil"/>
                <w:right w:val="nil"/>
                <w:between w:val="nil"/>
              </w:pBdr>
              <w:spacing w:after="120" w:line="240" w:lineRule="auto"/>
              <w:ind w:left="0" w:hanging="2"/>
              <w:rPr>
                <w:color w:val="000000"/>
              </w:rPr>
            </w:pPr>
            <w:r>
              <w:rPr>
                <w:rFonts w:ascii="Tahoma" w:eastAsia="Tahoma" w:hAnsi="Tahoma" w:cs="Tahoma"/>
                <w:i/>
                <w:color w:val="000000"/>
                <w:sz w:val="18"/>
                <w:szCs w:val="18"/>
              </w:rPr>
              <w:t xml:space="preserve">(Indicare la durata in mesi. </w:t>
            </w:r>
            <w:r>
              <w:rPr>
                <w:rFonts w:ascii="Tahoma" w:eastAsia="Tahoma" w:hAnsi="Tahoma" w:cs="Tahoma"/>
                <w:i/>
                <w:color w:val="000000"/>
                <w:sz w:val="18"/>
                <w:szCs w:val="18"/>
                <w:u w:val="single"/>
              </w:rPr>
              <w:t>Minimo 12 mesi - Massimo 18 mesi</w:t>
            </w:r>
            <w:r>
              <w:rPr>
                <w:rFonts w:ascii="Tahoma" w:eastAsia="Tahoma" w:hAnsi="Tahoma" w:cs="Tahoma"/>
                <w:i/>
                <w:color w:val="000000"/>
                <w:sz w:val="18"/>
                <w:szCs w:val="18"/>
              </w:rPr>
              <w:t>, a pena di esclusione)</w:t>
            </w:r>
          </w:p>
          <w:p w14:paraId="2E887B2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rPr>
            </w:pPr>
            <w:r>
              <w:rPr>
                <w:rFonts w:ascii="Tahoma" w:eastAsia="Tahoma" w:hAnsi="Tahoma" w:cs="Tahoma"/>
                <w:sz w:val="20"/>
                <w:szCs w:val="20"/>
              </w:rPr>
              <w:t>16 mesi</w:t>
            </w:r>
          </w:p>
        </w:tc>
      </w:tr>
    </w:tbl>
    <w:p w14:paraId="3689273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p w14:paraId="46B24DC2" w14:textId="77777777"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20"/>
          <w:szCs w:val="20"/>
        </w:rPr>
        <w:t xml:space="preserve">2 - Obiettivi generali, aree prioritarie di intervento e linee di attività </w:t>
      </w:r>
      <w:r>
        <w:rPr>
          <w:rFonts w:ascii="Tahoma" w:eastAsia="Tahoma" w:hAnsi="Tahoma" w:cs="Tahoma"/>
          <w:i/>
          <w:color w:val="000000"/>
          <w:sz w:val="20"/>
          <w:szCs w:val="20"/>
        </w:rPr>
        <w:t>(devono essere indicati rispettivamente massimo n. 3 obiettivi e n. 3 aree prioritarie di intervento, graduandoli in ordine di importanza 1 maggiore – 3 minore)</w:t>
      </w:r>
    </w:p>
    <w:tbl>
      <w:tblPr>
        <w:tblStyle w:val="ae"/>
        <w:tblW w:w="14596" w:type="dxa"/>
        <w:tblInd w:w="-108" w:type="dxa"/>
        <w:tblLayout w:type="fixed"/>
        <w:tblLook w:val="0000" w:firstRow="0" w:lastRow="0" w:firstColumn="0" w:lastColumn="0" w:noHBand="0" w:noVBand="0"/>
      </w:tblPr>
      <w:tblGrid>
        <w:gridCol w:w="14596"/>
      </w:tblGrid>
      <w:tr w:rsidR="00D13390" w14:paraId="4878574E"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DF114" w14:textId="77777777"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18"/>
                <w:szCs w:val="18"/>
              </w:rPr>
              <w:t>2a - Obiettivi generali</w:t>
            </w:r>
            <w:r>
              <w:rPr>
                <w:rFonts w:ascii="Tahoma" w:eastAsia="Tahoma" w:hAnsi="Tahoma" w:cs="Tahoma"/>
                <w:b/>
                <w:color w:val="000000"/>
                <w:sz w:val="18"/>
                <w:szCs w:val="18"/>
                <w:vertAlign w:val="superscript"/>
              </w:rPr>
              <w:footnoteReference w:id="1"/>
            </w:r>
            <w:r>
              <w:rPr>
                <w:rFonts w:ascii="Tahoma" w:eastAsia="Tahoma" w:hAnsi="Tahoma" w:cs="Tahoma"/>
                <w:b/>
                <w:color w:val="000000"/>
                <w:sz w:val="18"/>
                <w:szCs w:val="18"/>
              </w:rPr>
              <w:t xml:space="preserve"> </w:t>
            </w:r>
          </w:p>
          <w:p w14:paraId="4BF671CB"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18"/>
                <w:szCs w:val="18"/>
              </w:rPr>
            </w:pPr>
          </w:p>
        </w:tc>
      </w:tr>
      <w:tr w:rsidR="00D13390" w14:paraId="408431C2"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A2E04" w14:textId="77777777" w:rsidR="00D13390" w:rsidRDefault="00A76CB4">
            <w:pPr>
              <w:pBdr>
                <w:top w:val="nil"/>
                <w:left w:val="nil"/>
                <w:bottom w:val="nil"/>
                <w:right w:val="nil"/>
                <w:between w:val="nil"/>
              </w:pBdr>
              <w:spacing w:line="240" w:lineRule="auto"/>
              <w:ind w:left="0" w:hanging="2"/>
              <w:rPr>
                <w:rFonts w:ascii="Tahoma" w:eastAsia="Tahoma" w:hAnsi="Tahoma" w:cs="Tahoma"/>
                <w:b/>
                <w:color w:val="000000"/>
                <w:sz w:val="18"/>
                <w:szCs w:val="18"/>
              </w:rPr>
            </w:pPr>
            <w:r>
              <w:rPr>
                <w:rFonts w:ascii="Tahoma" w:eastAsia="Tahoma" w:hAnsi="Tahoma" w:cs="Tahoma"/>
                <w:b/>
                <w:color w:val="000000"/>
                <w:sz w:val="18"/>
                <w:szCs w:val="18"/>
              </w:rPr>
              <w:t>[1] Salute e benessere: assicurare la salute e il benessere per tutti e per tutte le età</w:t>
            </w:r>
          </w:p>
        </w:tc>
      </w:tr>
      <w:tr w:rsidR="00D13390" w14:paraId="031F1569"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5C54E" w14:textId="77777777" w:rsidR="00D13390" w:rsidRDefault="00A76CB4">
            <w:pPr>
              <w:pBdr>
                <w:top w:val="nil"/>
                <w:left w:val="nil"/>
                <w:bottom w:val="nil"/>
                <w:right w:val="nil"/>
                <w:between w:val="nil"/>
              </w:pBdr>
              <w:spacing w:line="240" w:lineRule="auto"/>
              <w:ind w:left="0" w:hanging="2"/>
              <w:rPr>
                <w:rFonts w:ascii="Tahoma" w:eastAsia="Tahoma" w:hAnsi="Tahoma" w:cs="Tahoma"/>
                <w:b/>
                <w:color w:val="000000"/>
                <w:sz w:val="18"/>
                <w:szCs w:val="18"/>
              </w:rPr>
            </w:pPr>
            <w:r>
              <w:rPr>
                <w:rFonts w:ascii="Tahoma" w:eastAsia="Tahoma" w:hAnsi="Tahoma" w:cs="Tahoma"/>
                <w:b/>
                <w:color w:val="000000"/>
                <w:sz w:val="18"/>
                <w:szCs w:val="18"/>
              </w:rPr>
              <w:t>[2] Porre fine ad ogni forma di povertà</w:t>
            </w:r>
          </w:p>
        </w:tc>
      </w:tr>
      <w:tr w:rsidR="00D13390" w14:paraId="3CB642A1"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08FA" w14:textId="77777777" w:rsidR="00D13390" w:rsidRDefault="00A76CB4">
            <w:pPr>
              <w:pBdr>
                <w:top w:val="nil"/>
                <w:left w:val="nil"/>
                <w:bottom w:val="nil"/>
                <w:right w:val="nil"/>
                <w:between w:val="nil"/>
              </w:pBdr>
              <w:spacing w:line="240" w:lineRule="auto"/>
              <w:ind w:left="0" w:hanging="2"/>
              <w:rPr>
                <w:rFonts w:ascii="Tahoma" w:eastAsia="Tahoma" w:hAnsi="Tahoma" w:cs="Tahoma"/>
                <w:b/>
                <w:color w:val="000000"/>
                <w:sz w:val="18"/>
                <w:szCs w:val="18"/>
              </w:rPr>
            </w:pPr>
            <w:r>
              <w:rPr>
                <w:rFonts w:ascii="Tahoma" w:eastAsia="Tahoma" w:hAnsi="Tahoma" w:cs="Tahoma"/>
                <w:b/>
                <w:color w:val="000000"/>
                <w:sz w:val="18"/>
                <w:szCs w:val="18"/>
              </w:rPr>
              <w:t>[3] Fornire un’educazione di qualità, equa ed inclusiva, e opportunità di apprendimento permanente per tutti</w:t>
            </w:r>
          </w:p>
        </w:tc>
      </w:tr>
    </w:tbl>
    <w:p w14:paraId="3726E2DF" w14:textId="77777777" w:rsidR="00D13390" w:rsidRDefault="00D13390">
      <w:pPr>
        <w:pBdr>
          <w:top w:val="nil"/>
          <w:left w:val="nil"/>
          <w:bottom w:val="nil"/>
          <w:right w:val="nil"/>
          <w:between w:val="nil"/>
        </w:pBdr>
        <w:spacing w:line="240" w:lineRule="auto"/>
        <w:ind w:left="0" w:hanging="2"/>
        <w:rPr>
          <w:color w:val="000000"/>
        </w:rPr>
      </w:pPr>
    </w:p>
    <w:tbl>
      <w:tblPr>
        <w:tblStyle w:val="af"/>
        <w:tblW w:w="14596" w:type="dxa"/>
        <w:tblInd w:w="-108" w:type="dxa"/>
        <w:tblLayout w:type="fixed"/>
        <w:tblLook w:val="0000" w:firstRow="0" w:lastRow="0" w:firstColumn="0" w:lastColumn="0" w:noHBand="0" w:noVBand="0"/>
      </w:tblPr>
      <w:tblGrid>
        <w:gridCol w:w="14596"/>
      </w:tblGrid>
      <w:tr w:rsidR="00D13390" w14:paraId="7662064D"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4A51" w14:textId="77777777" w:rsidR="00D13390" w:rsidRDefault="00A76CB4">
            <w:pPr>
              <w:pBdr>
                <w:top w:val="nil"/>
                <w:left w:val="nil"/>
                <w:bottom w:val="nil"/>
                <w:right w:val="nil"/>
                <w:between w:val="nil"/>
              </w:pBdr>
              <w:spacing w:line="240" w:lineRule="auto"/>
              <w:ind w:left="0" w:hanging="2"/>
              <w:jc w:val="both"/>
              <w:rPr>
                <w:color w:val="000000"/>
              </w:rPr>
            </w:pPr>
            <w:r>
              <w:rPr>
                <w:rFonts w:ascii="Tahoma" w:eastAsia="Tahoma" w:hAnsi="Tahoma" w:cs="Tahoma"/>
                <w:b/>
                <w:color w:val="000000"/>
                <w:sz w:val="18"/>
                <w:szCs w:val="18"/>
              </w:rPr>
              <w:t>2b - Aree prioritarie di intervento</w:t>
            </w:r>
            <w:r>
              <w:rPr>
                <w:rFonts w:ascii="Tahoma" w:eastAsia="Tahoma" w:hAnsi="Tahoma" w:cs="Tahoma"/>
                <w:b/>
                <w:color w:val="000000"/>
                <w:sz w:val="18"/>
                <w:szCs w:val="18"/>
                <w:vertAlign w:val="superscript"/>
              </w:rPr>
              <w:footnoteReference w:id="2"/>
            </w:r>
          </w:p>
        </w:tc>
      </w:tr>
      <w:tr w:rsidR="00D13390" w14:paraId="5F8B8E60"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8A1FF" w14:textId="77777777" w:rsidR="00D13390" w:rsidRDefault="00A76CB4">
            <w:pPr>
              <w:pBdr>
                <w:top w:val="nil"/>
                <w:left w:val="nil"/>
                <w:bottom w:val="nil"/>
                <w:right w:val="nil"/>
                <w:between w:val="nil"/>
              </w:pBdr>
              <w:spacing w:line="240" w:lineRule="auto"/>
              <w:ind w:left="0" w:hanging="2"/>
              <w:rPr>
                <w:rFonts w:ascii="Tahoma" w:eastAsia="Tahoma" w:hAnsi="Tahoma" w:cs="Tahoma"/>
                <w:b/>
                <w:color w:val="000000"/>
                <w:sz w:val="18"/>
                <w:szCs w:val="18"/>
              </w:rPr>
            </w:pPr>
            <w:r>
              <w:rPr>
                <w:rFonts w:ascii="Tahoma" w:eastAsia="Tahoma" w:hAnsi="Tahoma" w:cs="Tahoma"/>
                <w:b/>
                <w:color w:val="000000"/>
                <w:sz w:val="18"/>
                <w:szCs w:val="18"/>
              </w:rPr>
              <w:t>[1]</w:t>
            </w:r>
            <w:r>
              <w:t xml:space="preserve"> </w:t>
            </w:r>
            <w:r>
              <w:rPr>
                <w:rFonts w:ascii="Tahoma" w:eastAsia="Tahoma" w:hAnsi="Tahoma" w:cs="Tahoma"/>
                <w:b/>
                <w:sz w:val="18"/>
                <w:szCs w:val="18"/>
              </w:rPr>
              <w:t>sviluppo delle reti associative del Terzo settore e rafforzamento della loro capacity building, funzionale all’implementazione dell’offerta di servizi di supporto agli enti del Terzo settore</w:t>
            </w:r>
          </w:p>
        </w:tc>
      </w:tr>
      <w:tr w:rsidR="00D13390" w14:paraId="7D2CAA59"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D172" w14:textId="77777777"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18"/>
                <w:szCs w:val="18"/>
              </w:rPr>
              <w:t>[2]</w:t>
            </w:r>
            <w:r>
              <w:rPr>
                <w:rFonts w:ascii="Tahoma" w:eastAsia="Tahoma" w:hAnsi="Tahoma" w:cs="Tahoma"/>
                <w:b/>
                <w:sz w:val="18"/>
                <w:szCs w:val="18"/>
              </w:rPr>
              <w:t xml:space="preserve"> contrastare condizioni di fragilità e di svantaggio della persona al fine di intervenire sui fenomeni di marginalità e di esclusione sociale</w:t>
            </w:r>
          </w:p>
        </w:tc>
      </w:tr>
      <w:tr w:rsidR="00D13390" w14:paraId="72F8FDB9" w14:textId="77777777">
        <w:trPr>
          <w:trHeight w:val="284"/>
        </w:trPr>
        <w:tc>
          <w:tcPr>
            <w:tcW w:w="14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0116B" w14:textId="77777777" w:rsidR="00D13390" w:rsidRDefault="00A76CB4">
            <w:pPr>
              <w:pBdr>
                <w:top w:val="nil"/>
                <w:left w:val="nil"/>
                <w:bottom w:val="nil"/>
                <w:right w:val="nil"/>
                <w:between w:val="nil"/>
              </w:pBdr>
              <w:spacing w:line="240" w:lineRule="auto"/>
              <w:ind w:left="0" w:hanging="2"/>
              <w:jc w:val="both"/>
              <w:rPr>
                <w:color w:val="000000"/>
                <w:sz w:val="18"/>
                <w:szCs w:val="18"/>
              </w:rPr>
            </w:pPr>
            <w:r>
              <w:rPr>
                <w:rFonts w:ascii="Tahoma" w:eastAsia="Tahoma" w:hAnsi="Tahoma" w:cs="Tahoma"/>
                <w:b/>
                <w:color w:val="000000"/>
                <w:sz w:val="18"/>
                <w:szCs w:val="18"/>
              </w:rPr>
              <w:t>[3</w:t>
            </w:r>
            <w:r>
              <w:rPr>
                <w:rFonts w:ascii="Tahoma" w:eastAsia="Tahoma" w:hAnsi="Tahoma" w:cs="Tahoma"/>
                <w:b/>
                <w:sz w:val="18"/>
                <w:szCs w:val="18"/>
              </w:rPr>
              <w:t>] Promozione dell’educazione allo sviluppo sostenibile, anche tramite un’educazione volta ad uno sviluppo e uno stile di vita sostenibile, ai diritti umani, alla parità di genere, alla promozione di una cultura pacifica e non violenta, alla cittadinanza globale e alla valorizzazione delle diversità culturali</w:t>
            </w:r>
          </w:p>
        </w:tc>
      </w:tr>
    </w:tbl>
    <w:p w14:paraId="552AA9D4" w14:textId="77777777" w:rsidR="00D13390" w:rsidRDefault="00D13390">
      <w:pPr>
        <w:pBdr>
          <w:top w:val="nil"/>
          <w:left w:val="nil"/>
          <w:bottom w:val="nil"/>
          <w:right w:val="nil"/>
          <w:between w:val="nil"/>
        </w:pBdr>
        <w:spacing w:line="240" w:lineRule="auto"/>
        <w:ind w:left="0" w:hanging="2"/>
        <w:rPr>
          <w:color w:val="000000"/>
        </w:rPr>
      </w:pPr>
    </w:p>
    <w:p w14:paraId="60C1FB29" w14:textId="77777777" w:rsidR="00D13390" w:rsidRDefault="00D13390">
      <w:pPr>
        <w:pBdr>
          <w:top w:val="nil"/>
          <w:left w:val="nil"/>
          <w:bottom w:val="nil"/>
          <w:right w:val="nil"/>
          <w:between w:val="nil"/>
        </w:pBdr>
        <w:spacing w:line="240" w:lineRule="auto"/>
        <w:ind w:left="0" w:hanging="2"/>
        <w:rPr>
          <w:color w:val="000000"/>
        </w:rPr>
      </w:pPr>
    </w:p>
    <w:p w14:paraId="0CCD493C" w14:textId="77777777"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20"/>
          <w:szCs w:val="20"/>
        </w:rPr>
        <w:t>2c- Linee di attività</w:t>
      </w:r>
      <w:r>
        <w:rPr>
          <w:rFonts w:ascii="Tahoma" w:eastAsia="Tahoma" w:hAnsi="Tahoma" w:cs="Tahoma"/>
          <w:b/>
          <w:color w:val="000000"/>
          <w:sz w:val="20"/>
          <w:szCs w:val="20"/>
          <w:vertAlign w:val="superscript"/>
        </w:rPr>
        <w:footnoteReference w:id="3"/>
      </w:r>
      <w:r>
        <w:rPr>
          <w:rFonts w:ascii="Tahoma" w:eastAsia="Tahoma" w:hAnsi="Tahoma" w:cs="Tahoma"/>
          <w:b/>
          <w:color w:val="000000"/>
          <w:sz w:val="20"/>
          <w:szCs w:val="20"/>
        </w:rPr>
        <w:t xml:space="preserve"> </w:t>
      </w:r>
    </w:p>
    <w:p w14:paraId="3A7F4782"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18"/>
          <w:szCs w:val="18"/>
        </w:rPr>
      </w:pPr>
      <w:r>
        <w:rPr>
          <w:rFonts w:ascii="Tahoma" w:eastAsia="Tahoma" w:hAnsi="Tahoma" w:cs="Tahoma"/>
          <w:i/>
          <w:color w:val="000000"/>
          <w:sz w:val="18"/>
          <w:szCs w:val="18"/>
        </w:rPr>
        <w:t xml:space="preserve">Linee di attività di interesse generale in coerenza con lo Statuto dell’ente </w:t>
      </w:r>
    </w:p>
    <w:p w14:paraId="3FE70F5B" w14:textId="77777777" w:rsidR="00D13390" w:rsidRDefault="00D13390">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18"/>
          <w:szCs w:val="18"/>
        </w:rPr>
      </w:pPr>
    </w:p>
    <w:p w14:paraId="1E44FAB1"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lastRenderedPageBreak/>
        <w:t>a) interventi e servizi sociali ai sensi dell’articolo 1, commi 1 e 2, della legge 8 novembre 2000, n. 328, e successive modificazioni, e interventi, servizi e prestazioni di cui alla legge 5 febbraio 1992, n. 104, e alla legge 22 giugno 2016, n. 112, e successive modificazioni</w:t>
      </w:r>
    </w:p>
    <w:p w14:paraId="5752099A"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d) educazione, istruzione e formazione professionale, ai sensi della legge 28 marzo 2003, n. 53, e successive modificazioni, nonché le attività culturali di interesse sociale con finalità educativa</w:t>
      </w:r>
    </w:p>
    <w:p w14:paraId="014746B8"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i) organizzazione e gestione di attività culturali, artistiche o ricreative di interesse sociale, incluse attività, anche editoriali, di promozione e diffusione della cultura e della pratica del volontariato e delle attività di interesse generale di cui al presente articolo</w:t>
      </w:r>
    </w:p>
    <w:p w14:paraId="2670B84B"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l) formazione extra-scolastica, finalizzata alla prevenzione della dispersione scolastica e al successo scolastico e formativo, alla prevenzione del bullismo e al contrasto della povertà educativa</w:t>
      </w:r>
    </w:p>
    <w:p w14:paraId="4D5AD89B"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q) alloggio sociale, ai sensi del decreto del Ministero delle infrastrutture del 22 aprile 2008, e successive modificazioni, nonché ogni altra attività di carattere residenziale temporaneo diretta a soddisfare bisogni sociali, sanitari, culturali, formativi o lavorativi</w:t>
      </w:r>
    </w:p>
    <w:p w14:paraId="3134A2F7"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s) agricoltura sociale, ai sensi dell’articolo 2 della legge 18 agosto 2015, n. 141, e successive modificazioni</w:t>
      </w:r>
    </w:p>
    <w:p w14:paraId="4B5CA80F"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w) promozione e tutela dei diritti umani, civili, sociali e politici, nonché dei diritti dei consumatori e degli utenti delle attività di interesse generale di cui al presente articolo, promozione delle pari opportunità</w:t>
      </w:r>
    </w:p>
    <w:p w14:paraId="3CA8287B"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4F626643"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6F3F2FAE"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53221141"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6BA9DE0A"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57CE35C"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67844F0B"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015F954A"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4CE461C8"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F4E66BB"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9A35A7C"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0C182A63"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38AE65DC"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6179255C"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7CF78DE7"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103951D"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1BB4DC6F" w14:textId="77777777" w:rsidR="00D23442" w:rsidRDefault="00D23442">
      <w:pPr>
        <w:autoSpaceDN/>
        <w:spacing w:line="240" w:lineRule="auto"/>
        <w:ind w:leftChars="0" w:left="0" w:firstLineChars="0"/>
        <w:textDirection w:val="lrTb"/>
        <w:textAlignment w:val="auto"/>
        <w:outlineLvl w:val="9"/>
        <w:rPr>
          <w:rFonts w:ascii="Tahoma" w:eastAsia="Tahoma" w:hAnsi="Tahoma" w:cs="Tahoma"/>
          <w:b/>
          <w:color w:val="000000"/>
          <w:sz w:val="20"/>
          <w:szCs w:val="20"/>
        </w:rPr>
      </w:pPr>
      <w:r>
        <w:rPr>
          <w:rFonts w:ascii="Tahoma" w:eastAsia="Tahoma" w:hAnsi="Tahoma" w:cs="Tahoma"/>
          <w:b/>
          <w:color w:val="000000"/>
          <w:sz w:val="20"/>
          <w:szCs w:val="20"/>
        </w:rPr>
        <w:br w:type="page"/>
      </w:r>
    </w:p>
    <w:p w14:paraId="1A25D924" w14:textId="6818D51E" w:rsidR="00D13390" w:rsidRDefault="00A76CB4">
      <w:pPr>
        <w:pBdr>
          <w:top w:val="nil"/>
          <w:left w:val="nil"/>
          <w:bottom w:val="nil"/>
          <w:right w:val="nil"/>
          <w:between w:val="nil"/>
        </w:pBdr>
        <w:spacing w:line="240" w:lineRule="auto"/>
        <w:ind w:left="0" w:hanging="2"/>
        <w:rPr>
          <w:color w:val="000000"/>
        </w:rPr>
      </w:pPr>
      <w:r>
        <w:rPr>
          <w:rFonts w:ascii="Tahoma" w:eastAsia="Tahoma" w:hAnsi="Tahoma" w:cs="Tahoma"/>
          <w:b/>
          <w:color w:val="000000"/>
          <w:sz w:val="20"/>
          <w:szCs w:val="20"/>
        </w:rPr>
        <w:lastRenderedPageBreak/>
        <w:t xml:space="preserve">3 – Descrizione dell’iniziativa /progetto </w:t>
      </w:r>
      <w:r>
        <w:rPr>
          <w:rFonts w:ascii="Tahoma" w:eastAsia="Tahoma" w:hAnsi="Tahoma" w:cs="Tahoma"/>
          <w:i/>
          <w:color w:val="000000"/>
          <w:sz w:val="20"/>
          <w:szCs w:val="20"/>
        </w:rPr>
        <w:t>(Massimo due pagine)</w:t>
      </w:r>
    </w:p>
    <w:p w14:paraId="3908077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 xml:space="preserve">Esporre sinteticamente: </w:t>
      </w:r>
    </w:p>
    <w:p w14:paraId="0413C584" w14:textId="77777777" w:rsidR="00D13390" w:rsidRDefault="00A76CB4">
      <w:pPr>
        <w:pBdr>
          <w:top w:val="single" w:sz="4" w:space="1" w:color="000000"/>
          <w:left w:val="single" w:sz="4" w:space="6"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3.1. Ambito territoriale del progetto/iniziativa (indicare le regioni, province e comuni in cui si prevede in concreto la realizzazione delle attività)</w:t>
      </w:r>
    </w:p>
    <w:p w14:paraId="0E1A3589" w14:textId="77777777" w:rsidR="00D13390" w:rsidRDefault="00A76CB4">
      <w:pPr>
        <w:pBdr>
          <w:top w:val="single" w:sz="4" w:space="1" w:color="000000"/>
          <w:left w:val="single" w:sz="4" w:space="6" w:color="000000"/>
          <w:bottom w:val="single" w:sz="4" w:space="1" w:color="000000"/>
          <w:right w:val="single" w:sz="4" w:space="4" w:color="000000"/>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Tutte le regioni e province autonome: Abruzzo, Basilicata, Calabria, Campania, Emilia-Romagna, Friuli Venezia Giulia, Lazio, Liguria, Lombardia, Marche, Molise, Piemonte, Puglia, Sardegna, Sicilia, Toscana, Trentino-Alto Adige, Umbria, Valle d'Aosta, Veneto, provincia autonoma di Bolzano, provincia autonoma di Trento.</w:t>
      </w:r>
    </w:p>
    <w:p w14:paraId="5AE19718" w14:textId="77777777" w:rsidR="00D13390" w:rsidRDefault="00D13390">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p>
    <w:p w14:paraId="1B6E508F" w14:textId="77777777"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i/>
          <w:color w:val="000000"/>
          <w:sz w:val="20"/>
          <w:szCs w:val="20"/>
        </w:rPr>
      </w:pPr>
      <w:r>
        <w:rPr>
          <w:rFonts w:ascii="Tahoma" w:eastAsia="Tahoma" w:hAnsi="Tahoma" w:cs="Tahoma"/>
          <w:i/>
          <w:color w:val="000000"/>
          <w:sz w:val="20"/>
          <w:szCs w:val="20"/>
        </w:rPr>
        <w:t xml:space="preserve">3.2. Idea a fondamento della proposta </w:t>
      </w:r>
    </w:p>
    <w:p w14:paraId="326390C7" w14:textId="66079040"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w:t>
      </w:r>
      <w:r>
        <w:rPr>
          <w:rFonts w:ascii="Tahoma" w:eastAsia="Tahoma" w:hAnsi="Tahoma" w:cs="Tahoma"/>
          <w:color w:val="000000"/>
          <w:sz w:val="20"/>
          <w:szCs w:val="20"/>
        </w:rPr>
        <w:t xml:space="preserve">al 2018 i progetti “GAIA Network 2018”, “LA RETE” e “CONNESSIONI” hanno esportato il </w:t>
      </w:r>
      <w:r w:rsidR="00EB7C74" w:rsidRPr="00D23442">
        <w:rPr>
          <w:rFonts w:ascii="Tahoma" w:eastAsia="Tahoma" w:hAnsi="Tahoma" w:cs="Tahoma"/>
          <w:sz w:val="20"/>
          <w:szCs w:val="20"/>
        </w:rPr>
        <w:t>loro</w:t>
      </w:r>
      <w:r w:rsidR="00EB7C74" w:rsidRPr="00D23442">
        <w:rPr>
          <w:rFonts w:ascii="Tahoma" w:eastAsia="Tahoma" w:hAnsi="Tahoma" w:cs="Tahoma"/>
          <w:b/>
          <w:bCs/>
          <w:sz w:val="20"/>
          <w:szCs w:val="20"/>
        </w:rPr>
        <w:t xml:space="preserve"> </w:t>
      </w:r>
      <w:r>
        <w:rPr>
          <w:rFonts w:ascii="Tahoma" w:eastAsia="Tahoma" w:hAnsi="Tahoma" w:cs="Tahoma"/>
          <w:color w:val="000000"/>
          <w:sz w:val="20"/>
          <w:szCs w:val="20"/>
        </w:rPr>
        <w:t>modello operativo nelle regioni italiane, creando collaborazioni e reti con realtà varie del Terzo Settore, istituti scolastici, associazioni, case famiglia, centri antiviolenza e per minorenni, università, ospedali, USL carceri, centri per tossicodipendenti e per disabili. “</w:t>
      </w:r>
      <w:r w:rsidR="00FD19B4">
        <w:rPr>
          <w:rFonts w:ascii="Tahoma" w:eastAsia="Tahoma" w:hAnsi="Tahoma" w:cs="Tahoma"/>
          <w:color w:val="000000"/>
          <w:sz w:val="20"/>
          <w:szCs w:val="20"/>
        </w:rPr>
        <w:t>RE-PLAY</w:t>
      </w:r>
      <w:r>
        <w:rPr>
          <w:rFonts w:ascii="Tahoma" w:eastAsia="Tahoma" w:hAnsi="Tahoma" w:cs="Tahoma"/>
          <w:color w:val="000000"/>
          <w:sz w:val="20"/>
          <w:szCs w:val="20"/>
        </w:rPr>
        <w:t xml:space="preserve">” vuole </w:t>
      </w:r>
      <w:r>
        <w:rPr>
          <w:rFonts w:ascii="Tahoma" w:eastAsia="Tahoma" w:hAnsi="Tahoma" w:cs="Tahoma"/>
          <w:sz w:val="20"/>
          <w:szCs w:val="20"/>
        </w:rPr>
        <w:t>ampliare</w:t>
      </w:r>
      <w:r>
        <w:rPr>
          <w:rFonts w:ascii="Tahoma" w:eastAsia="Tahoma" w:hAnsi="Tahoma" w:cs="Tahoma"/>
          <w:color w:val="000000"/>
          <w:sz w:val="20"/>
          <w:szCs w:val="20"/>
        </w:rPr>
        <w:t xml:space="preserve"> la rete di partner e beneficiari: </w:t>
      </w:r>
      <w:r w:rsidR="00FD19B4">
        <w:rPr>
          <w:rFonts w:ascii="Tahoma" w:eastAsia="Tahoma" w:hAnsi="Tahoma" w:cs="Tahoma"/>
          <w:color w:val="000000"/>
          <w:sz w:val="20"/>
          <w:szCs w:val="20"/>
        </w:rPr>
        <w:t xml:space="preserve">professionisti, volontari, </w:t>
      </w:r>
      <w:r>
        <w:rPr>
          <w:rFonts w:ascii="Tahoma" w:eastAsia="Tahoma" w:hAnsi="Tahoma" w:cs="Tahoma"/>
          <w:color w:val="000000"/>
          <w:sz w:val="20"/>
          <w:szCs w:val="20"/>
        </w:rPr>
        <w:t>diversamente abili, condizioni di svantaggio sociale</w:t>
      </w:r>
      <w:r>
        <w:rPr>
          <w:rFonts w:ascii="Tahoma" w:eastAsia="Tahoma" w:hAnsi="Tahoma" w:cs="Tahoma"/>
          <w:sz w:val="20"/>
          <w:szCs w:val="20"/>
        </w:rPr>
        <w:t xml:space="preserve"> ed economico, emarginati, donne in difficoltà, giovani, NEET e </w:t>
      </w:r>
      <w:r>
        <w:rPr>
          <w:rFonts w:ascii="Tahoma" w:eastAsia="Tahoma" w:hAnsi="Tahoma" w:cs="Tahoma"/>
          <w:color w:val="000000"/>
          <w:sz w:val="20"/>
          <w:szCs w:val="20"/>
        </w:rPr>
        <w:t>le fasce di popolazione che richiedono supporto e di essere reinserite nel tessuto sociale e lavorativo</w:t>
      </w:r>
      <w:r>
        <w:rPr>
          <w:rFonts w:ascii="Tahoma" w:eastAsia="Tahoma" w:hAnsi="Tahoma" w:cs="Tahoma"/>
          <w:sz w:val="20"/>
          <w:szCs w:val="20"/>
        </w:rPr>
        <w:t xml:space="preserve">. Gli interventi saranno </w:t>
      </w:r>
      <w:r>
        <w:rPr>
          <w:rFonts w:ascii="Tahoma" w:eastAsia="Tahoma" w:hAnsi="Tahoma" w:cs="Tahoma"/>
          <w:color w:val="000000"/>
          <w:sz w:val="20"/>
          <w:szCs w:val="20"/>
        </w:rPr>
        <w:t>multidimensionali e multifocali</w:t>
      </w:r>
      <w:r>
        <w:rPr>
          <w:rFonts w:ascii="Tahoma" w:eastAsia="Tahoma" w:hAnsi="Tahoma" w:cs="Tahoma"/>
          <w:sz w:val="20"/>
          <w:szCs w:val="20"/>
        </w:rPr>
        <w:t xml:space="preserve">: </w:t>
      </w:r>
      <w:r>
        <w:rPr>
          <w:rFonts w:ascii="Tahoma" w:eastAsia="Tahoma" w:hAnsi="Tahoma" w:cs="Tahoma"/>
          <w:color w:val="000000"/>
          <w:sz w:val="20"/>
          <w:szCs w:val="20"/>
        </w:rPr>
        <w:t xml:space="preserve">arte, lavoro, abitazione, sensibilizzazione e coinvolgimento saranno </w:t>
      </w:r>
      <w:r>
        <w:rPr>
          <w:rFonts w:ascii="Tahoma" w:eastAsia="Tahoma" w:hAnsi="Tahoma" w:cs="Tahoma"/>
          <w:sz w:val="20"/>
          <w:szCs w:val="20"/>
        </w:rPr>
        <w:t xml:space="preserve">sviluppati e </w:t>
      </w:r>
      <w:r>
        <w:rPr>
          <w:rFonts w:ascii="Tahoma" w:eastAsia="Tahoma" w:hAnsi="Tahoma" w:cs="Tahoma"/>
          <w:color w:val="000000"/>
          <w:sz w:val="20"/>
          <w:szCs w:val="20"/>
        </w:rPr>
        <w:t xml:space="preserve">garantiti dalle esperienze e professionalità in gioco. </w:t>
      </w:r>
      <w:r w:rsidR="00C07C1C">
        <w:rPr>
          <w:rFonts w:ascii="Tahoma" w:eastAsia="Tahoma" w:hAnsi="Tahoma" w:cs="Tahoma"/>
          <w:color w:val="000000"/>
          <w:sz w:val="20"/>
          <w:szCs w:val="20"/>
        </w:rPr>
        <w:t>L</w:t>
      </w:r>
      <w:r>
        <w:rPr>
          <w:rFonts w:ascii="Tahoma" w:eastAsia="Tahoma" w:hAnsi="Tahoma" w:cs="Tahoma"/>
          <w:color w:val="000000"/>
          <w:sz w:val="20"/>
          <w:szCs w:val="20"/>
        </w:rPr>
        <w:t xml:space="preserve">e attività </w:t>
      </w:r>
      <w:r w:rsidR="00C07C1C">
        <w:rPr>
          <w:rFonts w:ascii="Tahoma" w:eastAsia="Tahoma" w:hAnsi="Tahoma" w:cs="Tahoma"/>
          <w:color w:val="000000"/>
          <w:sz w:val="20"/>
          <w:szCs w:val="20"/>
        </w:rPr>
        <w:t>saranno</w:t>
      </w:r>
      <w:r>
        <w:rPr>
          <w:rFonts w:ascii="Tahoma" w:eastAsia="Tahoma" w:hAnsi="Tahoma" w:cs="Tahoma"/>
          <w:color w:val="000000"/>
          <w:sz w:val="20"/>
          <w:szCs w:val="20"/>
        </w:rPr>
        <w:t>:</w:t>
      </w:r>
    </w:p>
    <w:p w14:paraId="511AB013" w14:textId="301D0896"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1) attivit</w:t>
      </w:r>
      <w:r>
        <w:rPr>
          <w:rFonts w:ascii="Tahoma" w:eastAsia="Tahoma" w:hAnsi="Tahoma" w:cs="Tahoma"/>
          <w:b/>
          <w:sz w:val="20"/>
          <w:szCs w:val="20"/>
        </w:rPr>
        <w:t>à</w:t>
      </w:r>
      <w:r>
        <w:rPr>
          <w:rFonts w:ascii="Tahoma" w:eastAsia="Tahoma" w:hAnsi="Tahoma" w:cs="Tahoma"/>
          <w:b/>
          <w:color w:val="000000"/>
          <w:sz w:val="20"/>
          <w:szCs w:val="20"/>
        </w:rPr>
        <w:t>:</w:t>
      </w:r>
      <w:r>
        <w:rPr>
          <w:rFonts w:ascii="Tahoma" w:eastAsia="Tahoma" w:hAnsi="Tahoma" w:cs="Tahoma"/>
          <w:color w:val="000000"/>
          <w:sz w:val="20"/>
          <w:szCs w:val="20"/>
        </w:rPr>
        <w:t xml:space="preserve"> a) sviluppo ed implementazione di percorsi di autonomia abitativa e reinserimento sociale, sia a livello di conoscenze e competenze che per il superamento di barriere sociali e psico-fisiche, b) inserimenti socio-lavorativi</w:t>
      </w:r>
      <w:r>
        <w:rPr>
          <w:rFonts w:ascii="Tahoma" w:eastAsia="Tahoma" w:hAnsi="Tahoma" w:cs="Tahoma"/>
          <w:sz w:val="20"/>
          <w:szCs w:val="20"/>
        </w:rPr>
        <w:t xml:space="preserve"> e socio-relazionali</w:t>
      </w:r>
      <w:r>
        <w:rPr>
          <w:rFonts w:ascii="Tahoma" w:eastAsia="Tahoma" w:hAnsi="Tahoma" w:cs="Tahoma"/>
          <w:color w:val="000000"/>
          <w:sz w:val="20"/>
          <w:szCs w:val="20"/>
        </w:rPr>
        <w:t xml:space="preserve"> assistiti con tutoraggio</w:t>
      </w:r>
      <w:r>
        <w:rPr>
          <w:rFonts w:ascii="Tahoma" w:eastAsia="Tahoma" w:hAnsi="Tahoma" w:cs="Tahoma"/>
          <w:sz w:val="20"/>
          <w:szCs w:val="20"/>
        </w:rPr>
        <w:t>, c</w:t>
      </w:r>
      <w:r>
        <w:rPr>
          <w:rFonts w:ascii="Tahoma" w:eastAsia="Tahoma" w:hAnsi="Tahoma" w:cs="Tahoma"/>
          <w:color w:val="000000"/>
          <w:sz w:val="20"/>
          <w:szCs w:val="20"/>
        </w:rPr>
        <w:t>) laboratori teatrali, ludico espressivi, a mediazione artistica/artigianale</w:t>
      </w:r>
      <w:r>
        <w:rPr>
          <w:rFonts w:ascii="Tahoma" w:eastAsia="Tahoma" w:hAnsi="Tahoma" w:cs="Tahoma"/>
          <w:sz w:val="20"/>
          <w:szCs w:val="20"/>
        </w:rPr>
        <w:t xml:space="preserve"> di varia natura</w:t>
      </w:r>
      <w:r>
        <w:rPr>
          <w:rFonts w:ascii="Tahoma" w:eastAsia="Tahoma" w:hAnsi="Tahoma" w:cs="Tahoma"/>
          <w:color w:val="000000"/>
          <w:sz w:val="20"/>
          <w:szCs w:val="20"/>
        </w:rPr>
        <w:t xml:space="preserve"> assistiti con tutoraggio, </w:t>
      </w:r>
      <w:r>
        <w:rPr>
          <w:rFonts w:ascii="Tahoma" w:eastAsia="Tahoma" w:hAnsi="Tahoma" w:cs="Tahoma"/>
          <w:sz w:val="20"/>
          <w:szCs w:val="20"/>
        </w:rPr>
        <w:t>d</w:t>
      </w:r>
      <w:r>
        <w:rPr>
          <w:rFonts w:ascii="Tahoma" w:eastAsia="Tahoma" w:hAnsi="Tahoma" w:cs="Tahoma"/>
          <w:color w:val="000000"/>
          <w:sz w:val="20"/>
          <w:szCs w:val="20"/>
        </w:rPr>
        <w:t xml:space="preserve">) ricerca ed applicazione di terapie alternative/di supporto al farmaco per disabili psichici, </w:t>
      </w:r>
      <w:r>
        <w:rPr>
          <w:rFonts w:ascii="Tahoma" w:eastAsia="Tahoma" w:hAnsi="Tahoma" w:cs="Tahoma"/>
          <w:sz w:val="20"/>
          <w:szCs w:val="20"/>
        </w:rPr>
        <w:t>e</w:t>
      </w:r>
      <w:r>
        <w:rPr>
          <w:rFonts w:ascii="Tahoma" w:eastAsia="Tahoma" w:hAnsi="Tahoma" w:cs="Tahoma"/>
          <w:color w:val="000000"/>
          <w:sz w:val="20"/>
          <w:szCs w:val="20"/>
        </w:rPr>
        <w:t xml:space="preserve">) formazione e aggiornamento nell’ambito delle tecniche relazionali e riabilitative per volontari e professionisti sociali e socio-sanitari, f) attività </w:t>
      </w:r>
      <w:r>
        <w:rPr>
          <w:rFonts w:ascii="Tahoma" w:eastAsia="Tahoma" w:hAnsi="Tahoma" w:cs="Tahoma"/>
          <w:sz w:val="20"/>
          <w:szCs w:val="20"/>
        </w:rPr>
        <w:t>documentative sul territorio con creazione di contenuti destinat</w:t>
      </w:r>
      <w:r w:rsidR="00AD5A01">
        <w:rPr>
          <w:rFonts w:ascii="Tahoma" w:eastAsia="Tahoma" w:hAnsi="Tahoma" w:cs="Tahoma"/>
          <w:sz w:val="20"/>
          <w:szCs w:val="20"/>
        </w:rPr>
        <w:t>i</w:t>
      </w:r>
      <w:r>
        <w:rPr>
          <w:rFonts w:ascii="Tahoma" w:eastAsia="Tahoma" w:hAnsi="Tahoma" w:cs="Tahoma"/>
          <w:sz w:val="20"/>
          <w:szCs w:val="20"/>
        </w:rPr>
        <w:t xml:space="preserve"> all’informazione, g) eventi di informazione e sensibilizzazione sulle tematiche sociali, attraverso esperienze in luoghi simbolo delle terapie psichiche e/o attraverso ideazione di forme di linguaggi espressivi con linguaggi artistici contemporanei, h) psicoterapia familiare e ricerca scientifica</w:t>
      </w:r>
    </w:p>
    <w:p w14:paraId="76722197" w14:textId="77777777"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2) diffusione dei risultati:</w:t>
      </w:r>
      <w:r>
        <w:rPr>
          <w:rFonts w:ascii="Tahoma" w:eastAsia="Tahoma" w:hAnsi="Tahoma" w:cs="Tahoma"/>
          <w:color w:val="000000"/>
          <w:sz w:val="20"/>
          <w:szCs w:val="20"/>
        </w:rPr>
        <w:t xml:space="preserve"> a) seminari e filmati per la sensibilizzazione, b) diffusione in istituti scolastici, associazioni, casa famiglia, centri antiviolenza e per minorenni, università, ospedali, USL, carceri, centri per tossicodipendenti e disabili nelle varie regioni italiane di strumenti teorici ed esperienziali per lo sviluppo e condivisione di competenze volte alla realizzazione di una società globale, c) performance o eventi teatrali e/o artistiche in almeno </w:t>
      </w:r>
      <w:r>
        <w:rPr>
          <w:rFonts w:ascii="Tahoma" w:eastAsia="Tahoma" w:hAnsi="Tahoma" w:cs="Tahoma"/>
          <w:sz w:val="20"/>
          <w:szCs w:val="20"/>
        </w:rPr>
        <w:t>3</w:t>
      </w:r>
      <w:r>
        <w:rPr>
          <w:rFonts w:ascii="Tahoma" w:eastAsia="Tahoma" w:hAnsi="Tahoma" w:cs="Tahoma"/>
          <w:color w:val="000000"/>
          <w:sz w:val="20"/>
          <w:szCs w:val="20"/>
        </w:rPr>
        <w:t xml:space="preserve"> regioni italiane</w:t>
      </w:r>
      <w:r>
        <w:rPr>
          <w:rFonts w:ascii="Tahoma" w:eastAsia="Tahoma" w:hAnsi="Tahoma" w:cs="Tahoma"/>
          <w:sz w:val="20"/>
          <w:szCs w:val="20"/>
        </w:rPr>
        <w:t xml:space="preserve"> d) diffusione su piattaforme online in forma pubblica e gratuita, e) organizzazione di eventi a tema, aperti al pubblico</w:t>
      </w:r>
    </w:p>
    <w:p w14:paraId="1E7B5E41" w14:textId="77777777"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3) Costruzione e rafforzamento di reti tra ETS, enti e servizi pubblici:</w:t>
      </w:r>
      <w:r>
        <w:rPr>
          <w:rFonts w:ascii="Tahoma" w:eastAsia="Tahoma" w:hAnsi="Tahoma" w:cs="Tahoma"/>
          <w:color w:val="000000"/>
          <w:sz w:val="20"/>
          <w:szCs w:val="20"/>
        </w:rPr>
        <w:t xml:space="preserve"> a) attività di divulgazione, condivisione, realizzazione di attività</w:t>
      </w:r>
      <w:r>
        <w:rPr>
          <w:rFonts w:ascii="Tahoma" w:eastAsia="Tahoma" w:hAnsi="Tahoma" w:cs="Tahoma"/>
          <w:sz w:val="20"/>
          <w:szCs w:val="20"/>
        </w:rPr>
        <w:t xml:space="preserve">, </w:t>
      </w:r>
      <w:r>
        <w:rPr>
          <w:rFonts w:ascii="Tahoma" w:eastAsia="Tahoma" w:hAnsi="Tahoma" w:cs="Tahoma"/>
          <w:color w:val="000000"/>
          <w:sz w:val="20"/>
          <w:szCs w:val="20"/>
        </w:rPr>
        <w:t xml:space="preserve">b) costruzione e rinforzo di legami in </w:t>
      </w:r>
      <w:r>
        <w:rPr>
          <w:rFonts w:ascii="Tahoma" w:eastAsia="Tahoma" w:hAnsi="Tahoma" w:cs="Tahoma"/>
          <w:sz w:val="20"/>
          <w:szCs w:val="20"/>
        </w:rPr>
        <w:t xml:space="preserve">tutte le </w:t>
      </w:r>
      <w:r>
        <w:rPr>
          <w:rFonts w:ascii="Tahoma" w:eastAsia="Tahoma" w:hAnsi="Tahoma" w:cs="Tahoma"/>
          <w:color w:val="000000"/>
          <w:sz w:val="20"/>
          <w:szCs w:val="20"/>
        </w:rPr>
        <w:t>regioni italiane, c) diffusione in istituti scolastici, associazioni, case famiglia, centri antiviolenza e per minorenni, università, ospedali, USL, comuni, enti locali, carceri, centri per tossicodipendenti e disabili nelle varie regioni italiane</w:t>
      </w:r>
    </w:p>
    <w:p w14:paraId="470AA0C9" w14:textId="1A0F96DC" w:rsidR="00D13390" w:rsidRDefault="00A76CB4">
      <w:pPr>
        <w:pBdr>
          <w:top w:val="single" w:sz="4" w:space="0"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strike/>
          <w:color w:val="000000"/>
          <w:sz w:val="20"/>
          <w:szCs w:val="20"/>
        </w:rPr>
      </w:pPr>
      <w:bookmarkStart w:id="0" w:name="_Hlk179958468"/>
      <w:r>
        <w:rPr>
          <w:rFonts w:ascii="Tahoma" w:eastAsia="Tahoma" w:hAnsi="Tahoma" w:cs="Tahoma"/>
          <w:b/>
          <w:color w:val="000000"/>
          <w:sz w:val="20"/>
          <w:szCs w:val="20"/>
        </w:rPr>
        <w:t xml:space="preserve">Obiettivi specifici: </w:t>
      </w:r>
      <w:r>
        <w:rPr>
          <w:rFonts w:ascii="Tahoma" w:eastAsia="Tahoma" w:hAnsi="Tahoma" w:cs="Tahoma"/>
          <w:color w:val="000000"/>
          <w:sz w:val="20"/>
          <w:szCs w:val="20"/>
        </w:rPr>
        <w:t>1</w:t>
      </w:r>
      <w:r w:rsidR="00C07C1C">
        <w:rPr>
          <w:rFonts w:ascii="Tahoma" w:eastAsia="Tahoma" w:hAnsi="Tahoma" w:cs="Tahoma"/>
          <w:color w:val="000000"/>
          <w:sz w:val="20"/>
          <w:szCs w:val="20"/>
        </w:rPr>
        <w:t>)</w:t>
      </w:r>
      <w:r>
        <w:rPr>
          <w:rFonts w:ascii="Tahoma" w:eastAsia="Tahoma" w:hAnsi="Tahoma" w:cs="Tahoma"/>
          <w:color w:val="000000"/>
          <w:sz w:val="20"/>
          <w:szCs w:val="20"/>
        </w:rPr>
        <w:t>inserimenti socio lavorativi</w:t>
      </w:r>
      <w:r w:rsidR="0009760E">
        <w:rPr>
          <w:rFonts w:ascii="Tahoma" w:eastAsia="Tahoma" w:hAnsi="Tahoma" w:cs="Tahoma"/>
          <w:color w:val="000000"/>
          <w:sz w:val="20"/>
          <w:szCs w:val="20"/>
        </w:rPr>
        <w:t>/</w:t>
      </w:r>
      <w:r>
        <w:rPr>
          <w:rFonts w:ascii="Tahoma" w:eastAsia="Tahoma" w:hAnsi="Tahoma" w:cs="Tahoma"/>
          <w:color w:val="000000"/>
          <w:sz w:val="20"/>
          <w:szCs w:val="20"/>
        </w:rPr>
        <w:t>relazionali</w:t>
      </w:r>
      <w:r>
        <w:rPr>
          <w:rFonts w:ascii="Tahoma" w:eastAsia="Tahoma" w:hAnsi="Tahoma" w:cs="Tahoma"/>
          <w:sz w:val="20"/>
          <w:szCs w:val="20"/>
        </w:rPr>
        <w:t xml:space="preserve"> </w:t>
      </w:r>
      <w:r>
        <w:rPr>
          <w:rFonts w:ascii="Tahoma" w:eastAsia="Tahoma" w:hAnsi="Tahoma" w:cs="Tahoma"/>
          <w:color w:val="000000"/>
          <w:sz w:val="20"/>
          <w:szCs w:val="20"/>
        </w:rPr>
        <w:t>2)creazione</w:t>
      </w:r>
      <w:r w:rsidR="0009760E">
        <w:rPr>
          <w:rFonts w:ascii="Tahoma" w:eastAsia="Tahoma" w:hAnsi="Tahoma" w:cs="Tahoma"/>
          <w:color w:val="000000"/>
          <w:sz w:val="20"/>
          <w:szCs w:val="20"/>
        </w:rPr>
        <w:t>/</w:t>
      </w:r>
      <w:r>
        <w:rPr>
          <w:rFonts w:ascii="Tahoma" w:eastAsia="Tahoma" w:hAnsi="Tahoma" w:cs="Tahoma"/>
          <w:color w:val="000000"/>
          <w:sz w:val="20"/>
          <w:szCs w:val="20"/>
        </w:rPr>
        <w:t>implementazione di percorsi di coabitazione per diversamente abili e/o in svantaggio</w:t>
      </w:r>
      <w:r>
        <w:rPr>
          <w:rFonts w:ascii="Tahoma" w:eastAsia="Tahoma" w:hAnsi="Tahoma" w:cs="Tahoma"/>
          <w:sz w:val="20"/>
          <w:szCs w:val="20"/>
        </w:rPr>
        <w:t xml:space="preserve"> </w:t>
      </w:r>
      <w:r>
        <w:rPr>
          <w:rFonts w:ascii="Tahoma" w:eastAsia="Tahoma" w:hAnsi="Tahoma" w:cs="Tahoma"/>
          <w:color w:val="000000"/>
          <w:sz w:val="20"/>
          <w:szCs w:val="20"/>
        </w:rPr>
        <w:t>3)laboratori ludico espressivi, artistici e inclusivi allo scopo di: perfezionare la componente relazionale e affettiva, (per alcuni di essi) acquisire competenze tecniche ed espressive utili ad un percorso professionale nelle discipline artistiche 4)eventi teatrali, artistici e di sensibilizzazione ai temi del progetto in varie regioni italiane 5)formazione e aggiornamento</w:t>
      </w:r>
      <w:r w:rsidR="00C07C1C">
        <w:rPr>
          <w:rFonts w:ascii="Tahoma" w:eastAsia="Tahoma" w:hAnsi="Tahoma" w:cs="Tahoma"/>
          <w:color w:val="000000"/>
          <w:sz w:val="20"/>
          <w:szCs w:val="20"/>
        </w:rPr>
        <w:t xml:space="preserve"> </w:t>
      </w:r>
      <w:r>
        <w:rPr>
          <w:rFonts w:ascii="Tahoma" w:eastAsia="Tahoma" w:hAnsi="Tahoma" w:cs="Tahoma"/>
          <w:sz w:val="20"/>
          <w:szCs w:val="20"/>
        </w:rPr>
        <w:t xml:space="preserve">informativo/divulgativo </w:t>
      </w:r>
      <w:r w:rsidR="00C07C1C">
        <w:rPr>
          <w:rFonts w:ascii="Tahoma" w:eastAsia="Tahoma" w:hAnsi="Tahoma" w:cs="Tahoma"/>
          <w:sz w:val="20"/>
          <w:szCs w:val="20"/>
        </w:rPr>
        <w:t>anche</w:t>
      </w:r>
      <w:r>
        <w:rPr>
          <w:rFonts w:ascii="Tahoma" w:eastAsia="Tahoma" w:hAnsi="Tahoma" w:cs="Tahoma"/>
          <w:sz w:val="20"/>
          <w:szCs w:val="20"/>
        </w:rPr>
        <w:t xml:space="preserve"> per</w:t>
      </w:r>
      <w:r>
        <w:rPr>
          <w:rFonts w:ascii="Tahoma" w:eastAsia="Tahoma" w:hAnsi="Tahoma" w:cs="Tahoma"/>
          <w:color w:val="000000"/>
          <w:sz w:val="20"/>
          <w:szCs w:val="20"/>
        </w:rPr>
        <w:t xml:space="preserve"> professionisti sociali e socio-sanitari</w:t>
      </w:r>
      <w:r>
        <w:rPr>
          <w:rFonts w:ascii="Tahoma" w:eastAsia="Tahoma" w:hAnsi="Tahoma" w:cs="Tahoma"/>
          <w:sz w:val="20"/>
          <w:szCs w:val="20"/>
        </w:rPr>
        <w:t xml:space="preserve"> </w:t>
      </w:r>
      <w:r>
        <w:rPr>
          <w:rFonts w:ascii="Tahoma" w:eastAsia="Tahoma" w:hAnsi="Tahoma" w:cs="Tahoma"/>
          <w:color w:val="000000"/>
          <w:sz w:val="20"/>
          <w:szCs w:val="20"/>
        </w:rPr>
        <w:t>6)diffusione sul territorio nazionale di un modello educativo e di socializzazione multidimensionale</w:t>
      </w:r>
    </w:p>
    <w:bookmarkEnd w:id="0"/>
    <w:p w14:paraId="7DC71675"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strike/>
          <w:color w:val="000000"/>
          <w:sz w:val="20"/>
          <w:szCs w:val="20"/>
        </w:rPr>
      </w:pPr>
    </w:p>
    <w:p w14:paraId="59B585BB" w14:textId="77777777" w:rsidR="00D13390" w:rsidRDefault="00A76CB4">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 xml:space="preserve">3.3. Descrizione del contesto </w:t>
      </w:r>
    </w:p>
    <w:p w14:paraId="23D84142" w14:textId="45A7EBB7"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Benessere e sofferenza psicologica:</w:t>
      </w:r>
      <w:r>
        <w:rPr>
          <w:rFonts w:ascii="Tahoma" w:eastAsia="Tahoma" w:hAnsi="Tahoma" w:cs="Tahoma"/>
          <w:color w:val="000000"/>
          <w:sz w:val="20"/>
          <w:szCs w:val="20"/>
        </w:rPr>
        <w:t xml:space="preserve"> le ricerche riportano che problemi a livello sociale, psicologici, condizioni di abbandono scolastico, bullismo, non adeguato sviluppo educativo hanno come fattore comune lo stress, e l’aggressività vi si può legare come conseguenza. Queste condizioni sono prodromiche al degrado economico, familiare, sociale e culturale (Rapporto Bs, Cnel-Istat, 2014). Anche gli adolescenti ne hanno subito gli effetti (Health for the world’s adolescents international survey) così come nei bambini (emergenza italia – telefono azzurro, 2012), assieme ad un incremento nelle violenze </w:t>
      </w:r>
      <w:r w:rsidR="00374DC5">
        <w:rPr>
          <w:rFonts w:ascii="Tahoma" w:eastAsia="Tahoma" w:hAnsi="Tahoma" w:cs="Tahoma"/>
          <w:color w:val="000000"/>
          <w:sz w:val="20"/>
          <w:szCs w:val="20"/>
        </w:rPr>
        <w:t>n</w:t>
      </w:r>
      <w:r>
        <w:rPr>
          <w:rFonts w:ascii="Tahoma" w:eastAsia="Tahoma" w:hAnsi="Tahoma" w:cs="Tahoma"/>
          <w:color w:val="000000"/>
          <w:sz w:val="20"/>
          <w:szCs w:val="20"/>
        </w:rPr>
        <w:t xml:space="preserve">elle famiglie (eures, 2014) </w:t>
      </w:r>
      <w:r>
        <w:rPr>
          <w:rFonts w:ascii="Tahoma" w:eastAsia="Tahoma" w:hAnsi="Tahoma" w:cs="Tahoma"/>
          <w:sz w:val="20"/>
          <w:szCs w:val="20"/>
        </w:rPr>
        <w:t>di cui sono vittime anche le donne</w:t>
      </w:r>
      <w:r>
        <w:rPr>
          <w:rFonts w:ascii="Tahoma" w:eastAsia="Tahoma" w:hAnsi="Tahoma" w:cs="Tahoma"/>
          <w:color w:val="000000"/>
          <w:sz w:val="20"/>
          <w:szCs w:val="20"/>
        </w:rPr>
        <w:t xml:space="preserve">. Più di tre quarti della popolazione soffre di sintomatologie legate allo stess e due terzi necessita di supporti medici e psicologici (APA survey, 2004). Durante la pandemia la soddisfazione di vita è diminuita di circa quattro punti percentuali raggiungendo soglia 52,3% (dati istat </w:t>
      </w:r>
      <w:hyperlink r:id="rId8">
        <w:r w:rsidR="00D13390">
          <w:rPr>
            <w:rFonts w:ascii="Tahoma" w:eastAsia="Tahoma" w:hAnsi="Tahoma" w:cs="Tahoma"/>
            <w:color w:val="0563C1"/>
            <w:sz w:val="20"/>
            <w:szCs w:val="20"/>
            <w:u w:val="single"/>
          </w:rPr>
          <w:t>https://www.istat.it/it/files/2022/04/8.pdf</w:t>
        </w:r>
      </w:hyperlink>
      <w:r>
        <w:rPr>
          <w:rFonts w:ascii="Tahoma" w:eastAsia="Tahoma" w:hAnsi="Tahoma" w:cs="Tahoma"/>
          <w:color w:val="000000"/>
          <w:sz w:val="20"/>
          <w:szCs w:val="20"/>
        </w:rPr>
        <w:t xml:space="preserve">), con un abbassamento anche della soddisfazione del tempo libero (per tutte le fasce d’età) e delle prospettive sul futuro. </w:t>
      </w:r>
    </w:p>
    <w:p w14:paraId="3A4C5127" w14:textId="6B401565"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Condizioni lavorative:</w:t>
      </w:r>
      <w:r>
        <w:rPr>
          <w:rFonts w:ascii="Tahoma" w:eastAsia="Tahoma" w:hAnsi="Tahoma" w:cs="Tahoma"/>
          <w:color w:val="000000"/>
          <w:sz w:val="20"/>
          <w:szCs w:val="20"/>
        </w:rPr>
        <w:t xml:space="preserve"> la ricerca </w:t>
      </w:r>
      <w:r>
        <w:rPr>
          <w:rFonts w:ascii="Tahoma" w:eastAsia="Tahoma" w:hAnsi="Tahoma" w:cs="Tahoma"/>
          <w:sz w:val="20"/>
          <w:szCs w:val="20"/>
        </w:rPr>
        <w:t xml:space="preserve">di </w:t>
      </w:r>
      <w:r>
        <w:rPr>
          <w:rFonts w:ascii="Tahoma" w:eastAsia="Tahoma" w:hAnsi="Tahoma" w:cs="Tahoma"/>
          <w:color w:val="000000"/>
          <w:sz w:val="20"/>
          <w:szCs w:val="20"/>
        </w:rPr>
        <w:t xml:space="preserve">“Centri diurni: gli esiti nella riabilitazione psicosociale, applicazione di una metodica di valutazione nei centri diurni della regione toscana: il seme e l’albero – rivista di politiche della salute nella comunità”, il SSN impiega 15,6 anni per la presa in carico di utenti dalla prima manifestazione di sintomi con una durata di quattro anni e mezzo dei trattamenti presso i CSM. A subirne gli effetti principali è il “funzionamento personale e sociale” (“HoNOS” nell’adattamento “Roma”). </w:t>
      </w:r>
      <w:r>
        <w:rPr>
          <w:rFonts w:ascii="Tahoma" w:eastAsia="Tahoma" w:hAnsi="Tahoma" w:cs="Tahoma"/>
          <w:sz w:val="20"/>
          <w:szCs w:val="20"/>
        </w:rPr>
        <w:t>L</w:t>
      </w:r>
      <w:r>
        <w:rPr>
          <w:rFonts w:ascii="Tahoma" w:eastAsia="Tahoma" w:hAnsi="Tahoma" w:cs="Tahoma"/>
          <w:color w:val="000000"/>
          <w:sz w:val="20"/>
          <w:szCs w:val="20"/>
        </w:rPr>
        <w:t xml:space="preserve">’ISTAT </w:t>
      </w:r>
      <w:r>
        <w:rPr>
          <w:rFonts w:ascii="Tahoma" w:eastAsia="Tahoma" w:hAnsi="Tahoma" w:cs="Tahoma"/>
          <w:sz w:val="20"/>
          <w:szCs w:val="20"/>
        </w:rPr>
        <w:t>(</w:t>
      </w:r>
      <w:hyperlink r:id="rId9">
        <w:r w:rsidR="00D13390">
          <w:rPr>
            <w:rFonts w:ascii="Tahoma" w:eastAsia="Tahoma" w:hAnsi="Tahoma" w:cs="Tahoma"/>
            <w:color w:val="0563C1"/>
            <w:sz w:val="20"/>
            <w:szCs w:val="20"/>
            <w:u w:val="single"/>
          </w:rPr>
          <w:t>https://www.istat.it/it/files/2021/03/Istat-Audizione-Osservatorio-Disabilit%C3%A0_24-marzo-2021.pdf</w:t>
        </w:r>
      </w:hyperlink>
      <w:r>
        <w:rPr>
          <w:rFonts w:ascii="Tahoma" w:eastAsia="Tahoma" w:hAnsi="Tahoma" w:cs="Tahoma"/>
          <w:color w:val="000000"/>
          <w:sz w:val="20"/>
          <w:szCs w:val="20"/>
        </w:rPr>
        <w:t xml:space="preserve">) </w:t>
      </w:r>
      <w:r w:rsidR="00AD5A01">
        <w:rPr>
          <w:rFonts w:ascii="Tahoma" w:eastAsia="Tahoma" w:hAnsi="Tahoma" w:cs="Tahoma"/>
          <w:color w:val="000000"/>
          <w:sz w:val="20"/>
          <w:szCs w:val="20"/>
        </w:rPr>
        <w:t>indica che</w:t>
      </w:r>
      <w:r>
        <w:rPr>
          <w:rFonts w:ascii="Tahoma" w:eastAsia="Tahoma" w:hAnsi="Tahoma" w:cs="Tahoma"/>
          <w:color w:val="000000"/>
          <w:sz w:val="20"/>
          <w:szCs w:val="20"/>
        </w:rPr>
        <w:t xml:space="preserve"> più di 3 milioni (5% della popolazione) sono le persone </w:t>
      </w:r>
      <w:r>
        <w:rPr>
          <w:rFonts w:ascii="Tahoma" w:eastAsia="Tahoma" w:hAnsi="Tahoma" w:cs="Tahoma"/>
          <w:color w:val="000000"/>
          <w:sz w:val="20"/>
          <w:szCs w:val="20"/>
        </w:rPr>
        <w:lastRenderedPageBreak/>
        <w:t>affette da disabilità, in cui l’autonomia personale è gravemente compromessa così come la capacità di spostarsi liberamente. Nonostante gli sforzi ed i progressi nell’inclusione scolastica di alunni con disabilità e la legge 68 del 1999, è rilevante lo svantaggio nel mercato del lavoro delle persone con disabilità: solo il 32% è occupata</w:t>
      </w:r>
    </w:p>
    <w:p w14:paraId="1CD20648" w14:textId="03DB14F8"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Abitazione:</w:t>
      </w:r>
      <w:r>
        <w:rPr>
          <w:rFonts w:ascii="Tahoma" w:eastAsia="Tahoma" w:hAnsi="Tahoma" w:cs="Tahoma"/>
          <w:color w:val="000000"/>
          <w:sz w:val="20"/>
          <w:szCs w:val="20"/>
        </w:rPr>
        <w:t xml:space="preserve"> circa 13 milioni di di</w:t>
      </w:r>
      <w:r>
        <w:rPr>
          <w:rFonts w:ascii="Tahoma" w:eastAsia="Tahoma" w:hAnsi="Tahoma" w:cs="Tahoma"/>
          <w:sz w:val="20"/>
          <w:szCs w:val="20"/>
        </w:rPr>
        <w:t>sabili</w:t>
      </w:r>
      <w:r>
        <w:rPr>
          <w:rFonts w:ascii="Tahoma" w:eastAsia="Tahoma" w:hAnsi="Tahoma" w:cs="Tahoma"/>
          <w:color w:val="000000"/>
          <w:sz w:val="20"/>
          <w:szCs w:val="20"/>
        </w:rPr>
        <w:t xml:space="preserve"> vivono sol</w:t>
      </w:r>
      <w:r>
        <w:rPr>
          <w:rFonts w:ascii="Tahoma" w:eastAsia="Tahoma" w:hAnsi="Tahoma" w:cs="Tahoma"/>
          <w:sz w:val="20"/>
          <w:szCs w:val="20"/>
        </w:rPr>
        <w:t>i</w:t>
      </w:r>
      <w:r>
        <w:rPr>
          <w:rFonts w:ascii="Tahoma" w:eastAsia="Tahoma" w:hAnsi="Tahoma" w:cs="Tahoma"/>
          <w:color w:val="000000"/>
          <w:sz w:val="20"/>
          <w:szCs w:val="20"/>
        </w:rPr>
        <w:t xml:space="preserve"> ed i servizi </w:t>
      </w:r>
      <w:r>
        <w:rPr>
          <w:rFonts w:ascii="Tahoma" w:eastAsia="Tahoma" w:hAnsi="Tahoma" w:cs="Tahoma"/>
          <w:sz w:val="20"/>
          <w:szCs w:val="20"/>
        </w:rPr>
        <w:t>sono</w:t>
      </w:r>
      <w:r>
        <w:rPr>
          <w:rFonts w:ascii="Tahoma" w:eastAsia="Tahoma" w:hAnsi="Tahoma" w:cs="Tahoma"/>
          <w:color w:val="000000"/>
          <w:sz w:val="20"/>
          <w:szCs w:val="20"/>
        </w:rPr>
        <w:t xml:space="preserve"> scarsi (</w:t>
      </w:r>
      <w:hyperlink r:id="rId10">
        <w:r w:rsidR="00D13390">
          <w:rPr>
            <w:rFonts w:ascii="Tahoma" w:eastAsia="Tahoma" w:hAnsi="Tahoma" w:cs="Tahoma"/>
            <w:color w:val="0563C1"/>
            <w:sz w:val="20"/>
            <w:szCs w:val="20"/>
            <w:u w:val="single"/>
          </w:rPr>
          <w:t>https://www.quotidianosanita.it/studi-e-analisi/articolo.php?articolo_id=109488</w:t>
        </w:r>
      </w:hyperlink>
      <w:r>
        <w:rPr>
          <w:rFonts w:ascii="Tahoma" w:eastAsia="Tahoma" w:hAnsi="Tahoma" w:cs="Tahoma"/>
          <w:color w:val="000000"/>
          <w:sz w:val="20"/>
          <w:szCs w:val="20"/>
        </w:rPr>
        <w:t xml:space="preserve">) come le risorse </w:t>
      </w:r>
      <w:r w:rsidR="00C07C1C">
        <w:rPr>
          <w:rFonts w:ascii="Tahoma" w:eastAsia="Tahoma" w:hAnsi="Tahoma" w:cs="Tahoma"/>
          <w:color w:val="000000"/>
          <w:sz w:val="20"/>
          <w:szCs w:val="20"/>
        </w:rPr>
        <w:t>loro</w:t>
      </w:r>
      <w:r>
        <w:rPr>
          <w:rFonts w:ascii="Tahoma" w:eastAsia="Tahoma" w:hAnsi="Tahoma" w:cs="Tahoma"/>
          <w:color w:val="000000"/>
          <w:sz w:val="20"/>
          <w:szCs w:val="20"/>
        </w:rPr>
        <w:t xml:space="preserve"> stanziate. Le famiglie risultano sempre più in difficoltà in quanto non assistite dal SSN e dalle istituzioni, e circa 1 persona su 3 diversamente abile è a rischio povertà. La condizione di difficoltà economica ne preclude l’accesso alle cure ed anche il benessere psicologico ne risente fortemente. Circa un terzo delle persone diversamente abili vive da solo, diventando circa metà per gli ultrasettantacinquenni.</w:t>
      </w:r>
    </w:p>
    <w:p w14:paraId="4047CC14" w14:textId="77777777" w:rsidR="00D13390" w:rsidRPr="0009760E" w:rsidRDefault="00D13390"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16"/>
          <w:szCs w:val="16"/>
        </w:rPr>
      </w:pPr>
    </w:p>
    <w:p w14:paraId="1D6CDF87" w14:textId="77777777"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 xml:space="preserve">3.4. Esigenze e bisogni individuati e rilevati </w:t>
      </w:r>
    </w:p>
    <w:p w14:paraId="74C803B9" w14:textId="4CEE3029"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 xml:space="preserve">I dati sociologici e le ricerche provano che molti problemi sociali, disturbi medici e psicologici, nonché dispersione scolastica, bullismo e povertà educativa, </w:t>
      </w:r>
      <w:r w:rsidR="0009760E">
        <w:rPr>
          <w:rFonts w:ascii="Tahoma" w:eastAsia="Tahoma" w:hAnsi="Tahoma" w:cs="Tahoma"/>
          <w:sz w:val="20"/>
          <w:szCs w:val="20"/>
        </w:rPr>
        <w:t>originano</w:t>
      </w:r>
      <w:r>
        <w:rPr>
          <w:rFonts w:ascii="Tahoma" w:eastAsia="Tahoma" w:hAnsi="Tahoma" w:cs="Tahoma"/>
          <w:sz w:val="20"/>
          <w:szCs w:val="20"/>
        </w:rPr>
        <w:t xml:space="preserve"> dallo stress e dai disturbi della disattenzione (ADHD) dell'aggressività </w:t>
      </w:r>
      <w:r w:rsidR="0009760E">
        <w:rPr>
          <w:rFonts w:ascii="Tahoma" w:eastAsia="Tahoma" w:hAnsi="Tahoma" w:cs="Tahoma"/>
          <w:sz w:val="20"/>
          <w:szCs w:val="20"/>
        </w:rPr>
        <w:t>derivanti</w:t>
      </w:r>
      <w:r>
        <w:rPr>
          <w:rFonts w:ascii="Tahoma" w:eastAsia="Tahoma" w:hAnsi="Tahoma" w:cs="Tahoma"/>
          <w:sz w:val="20"/>
          <w:szCs w:val="20"/>
        </w:rPr>
        <w:t xml:space="preserve">, correlati al peggioramento delle situazioni economiche e sociali, in particolare </w:t>
      </w:r>
      <w:r w:rsidR="0009760E">
        <w:rPr>
          <w:rFonts w:ascii="Tahoma" w:eastAsia="Tahoma" w:hAnsi="Tahoma" w:cs="Tahoma"/>
          <w:sz w:val="20"/>
          <w:szCs w:val="20"/>
        </w:rPr>
        <w:t xml:space="preserve">per </w:t>
      </w:r>
      <w:r>
        <w:rPr>
          <w:rFonts w:ascii="Tahoma" w:eastAsia="Tahoma" w:hAnsi="Tahoma" w:cs="Tahoma"/>
          <w:sz w:val="20"/>
          <w:szCs w:val="20"/>
        </w:rPr>
        <w:t>i</w:t>
      </w:r>
      <w:r w:rsidR="0009760E">
        <w:rPr>
          <w:rFonts w:ascii="Tahoma" w:eastAsia="Tahoma" w:hAnsi="Tahoma" w:cs="Tahoma"/>
          <w:sz w:val="20"/>
          <w:szCs w:val="20"/>
        </w:rPr>
        <w:t>l</w:t>
      </w:r>
      <w:r>
        <w:rPr>
          <w:rFonts w:ascii="Tahoma" w:eastAsia="Tahoma" w:hAnsi="Tahoma" w:cs="Tahoma"/>
          <w:sz w:val="20"/>
          <w:szCs w:val="20"/>
        </w:rPr>
        <w:t xml:space="preserve"> degrado economico, famigliare, sociale e culturale (Rapporto Bes, Cnel-Istat, 2014). È documentato un aumento dello stress e del malessere psicofisico anche negli adolescenti (dati Health for the World’s Adolescents International Survey) e nei bambini (dati Emergenza Italia-Telefono Azzurro, 2012), e un incremento della violenza famigliare e di genere, in particolare su donne e giovani (dati Eures, 2014). L’impatto </w:t>
      </w:r>
      <w:r w:rsidR="0009760E">
        <w:rPr>
          <w:rFonts w:ascii="Tahoma" w:eastAsia="Tahoma" w:hAnsi="Tahoma" w:cs="Tahoma"/>
          <w:sz w:val="20"/>
          <w:szCs w:val="20"/>
        </w:rPr>
        <w:t xml:space="preserve">economico </w:t>
      </w:r>
      <w:r>
        <w:rPr>
          <w:rFonts w:ascii="Tahoma" w:eastAsia="Tahoma" w:hAnsi="Tahoma" w:cs="Tahoma"/>
          <w:sz w:val="20"/>
          <w:szCs w:val="20"/>
        </w:rPr>
        <w:t xml:space="preserve">dello stress elevatissimo: metà della spesa </w:t>
      </w:r>
      <w:r w:rsidR="0030216C">
        <w:rPr>
          <w:rFonts w:ascii="Tahoma" w:eastAsia="Tahoma" w:hAnsi="Tahoma" w:cs="Tahoma"/>
          <w:sz w:val="20"/>
          <w:szCs w:val="20"/>
        </w:rPr>
        <w:t>sa</w:t>
      </w:r>
      <w:r>
        <w:rPr>
          <w:rFonts w:ascii="Tahoma" w:eastAsia="Tahoma" w:hAnsi="Tahoma" w:cs="Tahoma"/>
          <w:sz w:val="20"/>
          <w:szCs w:val="20"/>
        </w:rPr>
        <w:t>nitaria nazionale - oltre 50 miliardi di euro - è utilizzata per curare malattie causate dallo stress. L’American Institute of Stress (2015) evidenzia che il 77% della popolazione soffre di sintomi legati allo stress e due terzi della popolazione necessita di aiuti medici e psicologici (APA Survey, 2004). I dati e le direttive dell’Agenda 2030 delle Nazioni Unite e dell’OMS evidenziano la necessità di interventi a livello nazionale</w:t>
      </w:r>
      <w:r w:rsidR="0030216C">
        <w:rPr>
          <w:rFonts w:ascii="Tahoma" w:eastAsia="Tahoma" w:hAnsi="Tahoma" w:cs="Tahoma"/>
          <w:sz w:val="20"/>
          <w:szCs w:val="20"/>
        </w:rPr>
        <w:t xml:space="preserve"> per</w:t>
      </w:r>
      <w:r>
        <w:rPr>
          <w:rFonts w:ascii="Tahoma" w:eastAsia="Tahoma" w:hAnsi="Tahoma" w:cs="Tahoma"/>
          <w:sz w:val="20"/>
          <w:szCs w:val="20"/>
        </w:rPr>
        <w:t xml:space="preserve"> “promuovere la salute” </w:t>
      </w:r>
      <w:r w:rsidR="0030216C">
        <w:rPr>
          <w:rFonts w:ascii="Tahoma" w:eastAsia="Tahoma" w:hAnsi="Tahoma" w:cs="Tahoma"/>
          <w:sz w:val="20"/>
          <w:szCs w:val="20"/>
        </w:rPr>
        <w:t xml:space="preserve">con </w:t>
      </w:r>
      <w:r>
        <w:rPr>
          <w:rFonts w:ascii="Tahoma" w:eastAsia="Tahoma" w:hAnsi="Tahoma" w:cs="Tahoma"/>
          <w:sz w:val="20"/>
          <w:szCs w:val="20"/>
        </w:rPr>
        <w:t>riduzione dello stress per contenere il disagio sociale in genere e sui soggetti vulnerabili, soprattutto delle classi socialmente svantaggiate</w:t>
      </w:r>
    </w:p>
    <w:p w14:paraId="3843CD90" w14:textId="3068258E"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Benessere e sofferenza psicologica: </w:t>
      </w:r>
      <w:r>
        <w:rPr>
          <w:rFonts w:ascii="Tahoma" w:eastAsia="Tahoma" w:hAnsi="Tahoma" w:cs="Tahoma"/>
          <w:color w:val="000000"/>
          <w:sz w:val="20"/>
          <w:szCs w:val="20"/>
        </w:rPr>
        <w:t xml:space="preserve">l’Agenda 2030 e l’OMS evidenziano la necessità di intervenire per promuovere la salute </w:t>
      </w:r>
      <w:r w:rsidR="0030216C">
        <w:rPr>
          <w:rFonts w:ascii="Tahoma" w:eastAsia="Tahoma" w:hAnsi="Tahoma" w:cs="Tahoma"/>
          <w:color w:val="000000"/>
          <w:sz w:val="20"/>
          <w:szCs w:val="20"/>
        </w:rPr>
        <w:t>con</w:t>
      </w:r>
      <w:r>
        <w:rPr>
          <w:rFonts w:ascii="Tahoma" w:eastAsia="Tahoma" w:hAnsi="Tahoma" w:cs="Tahoma"/>
          <w:color w:val="000000"/>
          <w:sz w:val="20"/>
          <w:szCs w:val="20"/>
        </w:rPr>
        <w:t xml:space="preserve"> interventi di riduzione dello stress per contenere il disagio sociale, ridurre le violenze intrafamiliari e la crescita di bambini ed adolescenti </w:t>
      </w:r>
      <w:r w:rsidR="0030216C">
        <w:rPr>
          <w:rFonts w:ascii="Tahoma" w:eastAsia="Tahoma" w:hAnsi="Tahoma" w:cs="Tahoma"/>
          <w:color w:val="000000"/>
          <w:sz w:val="20"/>
          <w:szCs w:val="20"/>
        </w:rPr>
        <w:t>in</w:t>
      </w:r>
      <w:r>
        <w:rPr>
          <w:rFonts w:ascii="Tahoma" w:eastAsia="Tahoma" w:hAnsi="Tahoma" w:cs="Tahoma"/>
          <w:color w:val="000000"/>
          <w:sz w:val="20"/>
          <w:szCs w:val="20"/>
        </w:rPr>
        <w:t xml:space="preserve"> famiglie disfunzionali. È fondamentale intervenire in favore della prevenzione ai femminicidi, violenza</w:t>
      </w:r>
      <w:r w:rsidR="0030216C">
        <w:rPr>
          <w:rFonts w:ascii="Tahoma" w:eastAsia="Tahoma" w:hAnsi="Tahoma" w:cs="Tahoma"/>
          <w:color w:val="000000"/>
          <w:sz w:val="20"/>
          <w:szCs w:val="20"/>
        </w:rPr>
        <w:t>,</w:t>
      </w:r>
      <w:r>
        <w:rPr>
          <w:rFonts w:ascii="Tahoma" w:eastAsia="Tahoma" w:hAnsi="Tahoma" w:cs="Tahoma"/>
          <w:sz w:val="20"/>
          <w:szCs w:val="20"/>
        </w:rPr>
        <w:t xml:space="preserve"> </w:t>
      </w:r>
      <w:r>
        <w:rPr>
          <w:rFonts w:ascii="Tahoma" w:eastAsia="Tahoma" w:hAnsi="Tahoma" w:cs="Tahoma"/>
          <w:color w:val="000000"/>
          <w:sz w:val="20"/>
          <w:szCs w:val="20"/>
        </w:rPr>
        <w:t>adeguatezza delle cure dei minori</w:t>
      </w:r>
      <w:r w:rsidR="0030216C">
        <w:rPr>
          <w:rFonts w:ascii="Tahoma" w:eastAsia="Tahoma" w:hAnsi="Tahoma" w:cs="Tahoma"/>
          <w:color w:val="000000"/>
          <w:sz w:val="20"/>
          <w:szCs w:val="20"/>
        </w:rPr>
        <w:t xml:space="preserve"> con</w:t>
      </w:r>
      <w:r>
        <w:rPr>
          <w:rFonts w:ascii="Tahoma" w:eastAsia="Tahoma" w:hAnsi="Tahoma" w:cs="Tahoma"/>
          <w:color w:val="000000"/>
          <w:sz w:val="20"/>
          <w:szCs w:val="20"/>
        </w:rPr>
        <w:t xml:space="preserve"> percorsi di genitorialità, supporto e accompagnamento </w:t>
      </w:r>
      <w:r w:rsidR="0030216C">
        <w:rPr>
          <w:rFonts w:ascii="Tahoma" w:eastAsia="Tahoma" w:hAnsi="Tahoma" w:cs="Tahoma"/>
          <w:color w:val="000000"/>
          <w:sz w:val="20"/>
          <w:szCs w:val="20"/>
        </w:rPr>
        <w:t>per</w:t>
      </w:r>
      <w:r>
        <w:rPr>
          <w:rFonts w:ascii="Tahoma" w:eastAsia="Tahoma" w:hAnsi="Tahoma" w:cs="Tahoma"/>
          <w:color w:val="000000"/>
          <w:sz w:val="20"/>
          <w:szCs w:val="20"/>
        </w:rPr>
        <w:t xml:space="preserve"> adulti e famiglie</w:t>
      </w:r>
    </w:p>
    <w:p w14:paraId="1C31E2CF" w14:textId="77777777"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Condizioni lavorative e sociali:</w:t>
      </w:r>
      <w:r>
        <w:rPr>
          <w:rFonts w:ascii="Tahoma" w:eastAsia="Tahoma" w:hAnsi="Tahoma" w:cs="Tahoma"/>
          <w:color w:val="000000"/>
          <w:sz w:val="20"/>
          <w:szCs w:val="20"/>
        </w:rPr>
        <w:t xml:space="preserve"> come osservato</w:t>
      </w:r>
      <w:r>
        <w:rPr>
          <w:rFonts w:ascii="Tahoma" w:eastAsia="Tahoma" w:hAnsi="Tahoma" w:cs="Tahoma"/>
          <w:sz w:val="20"/>
          <w:szCs w:val="20"/>
        </w:rPr>
        <w:t xml:space="preserve"> </w:t>
      </w:r>
      <w:r>
        <w:rPr>
          <w:rFonts w:ascii="Tahoma" w:eastAsia="Tahoma" w:hAnsi="Tahoma" w:cs="Tahoma"/>
          <w:color w:val="000000"/>
          <w:sz w:val="20"/>
          <w:szCs w:val="20"/>
        </w:rPr>
        <w:t>solo un quarto degli utenti del SSM realizza un parziale inserimento lavorativo e sociale protetto</w:t>
      </w:r>
    </w:p>
    <w:p w14:paraId="40D6DC57" w14:textId="77777777"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Abitazione: </w:t>
      </w:r>
      <w:r>
        <w:rPr>
          <w:rFonts w:ascii="Tahoma" w:eastAsia="Tahoma" w:hAnsi="Tahoma" w:cs="Tahoma"/>
          <w:color w:val="000000"/>
          <w:sz w:val="20"/>
          <w:szCs w:val="20"/>
        </w:rPr>
        <w:t xml:space="preserve">i progetti “dopo di noi” lavorano su percorsi di autonomia abitativa per utenti diversamente abili, affiancati da personale qualificato per l’acquisizione di competenze utili al vivere lontani dal nucleo familiare. Le risorse sono limitate e </w:t>
      </w:r>
      <w:r>
        <w:rPr>
          <w:rFonts w:ascii="Tahoma" w:eastAsia="Tahoma" w:hAnsi="Tahoma" w:cs="Tahoma"/>
          <w:sz w:val="20"/>
          <w:szCs w:val="20"/>
        </w:rPr>
        <w:t>poco</w:t>
      </w:r>
      <w:r>
        <w:rPr>
          <w:rFonts w:ascii="Tahoma" w:eastAsia="Tahoma" w:hAnsi="Tahoma" w:cs="Tahoma"/>
          <w:color w:val="000000"/>
          <w:sz w:val="20"/>
          <w:szCs w:val="20"/>
        </w:rPr>
        <w:t xml:space="preserve"> adeguate al supporto ed ’affiancamento degli utenti in percorsi duraturi </w:t>
      </w:r>
    </w:p>
    <w:p w14:paraId="0DCFD7D7" w14:textId="53807166"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Valorizzazione dell</w:t>
      </w:r>
      <w:r>
        <w:rPr>
          <w:rFonts w:ascii="Tahoma" w:eastAsia="Tahoma" w:hAnsi="Tahoma" w:cs="Tahoma"/>
          <w:b/>
          <w:sz w:val="20"/>
          <w:szCs w:val="20"/>
        </w:rPr>
        <w:t xml:space="preserve">’informazione, </w:t>
      </w:r>
      <w:r>
        <w:rPr>
          <w:rFonts w:ascii="Tahoma" w:eastAsia="Tahoma" w:hAnsi="Tahoma" w:cs="Tahoma"/>
          <w:b/>
          <w:color w:val="000000"/>
          <w:sz w:val="20"/>
          <w:szCs w:val="20"/>
        </w:rPr>
        <w:t>delle arti e della cultura come mezzo riabilitativo e socializzante:</w:t>
      </w:r>
      <w:r>
        <w:rPr>
          <w:rFonts w:ascii="Tahoma" w:eastAsia="Tahoma" w:hAnsi="Tahoma" w:cs="Tahoma"/>
          <w:color w:val="000000"/>
          <w:sz w:val="20"/>
          <w:szCs w:val="20"/>
        </w:rPr>
        <w:t xml:space="preserve"> atti</w:t>
      </w:r>
      <w:r>
        <w:rPr>
          <w:rFonts w:ascii="Tahoma" w:eastAsia="Tahoma" w:hAnsi="Tahoma" w:cs="Tahoma"/>
          <w:sz w:val="20"/>
          <w:szCs w:val="20"/>
        </w:rPr>
        <w:t xml:space="preserve">vità di informazione e documentazione, </w:t>
      </w:r>
      <w:r>
        <w:rPr>
          <w:rFonts w:ascii="Tahoma" w:eastAsia="Tahoma" w:hAnsi="Tahoma" w:cs="Tahoma"/>
          <w:color w:val="000000"/>
          <w:sz w:val="20"/>
          <w:szCs w:val="20"/>
        </w:rPr>
        <w:t>spettacoli e eventi</w:t>
      </w:r>
      <w:r w:rsidR="00AD5A01">
        <w:rPr>
          <w:rFonts w:ascii="Tahoma" w:eastAsia="Tahoma" w:hAnsi="Tahoma" w:cs="Tahoma"/>
          <w:color w:val="000000"/>
          <w:sz w:val="20"/>
          <w:szCs w:val="20"/>
        </w:rPr>
        <w:t>,</w:t>
      </w:r>
      <w:r>
        <w:rPr>
          <w:rFonts w:ascii="Tahoma" w:eastAsia="Tahoma" w:hAnsi="Tahoma" w:cs="Tahoma"/>
          <w:color w:val="000000"/>
          <w:sz w:val="20"/>
          <w:szCs w:val="20"/>
        </w:rPr>
        <w:t xml:space="preserve"> fruibili da pubblico con disabilità</w:t>
      </w:r>
      <w:r w:rsidR="00AD5A01">
        <w:rPr>
          <w:rFonts w:ascii="Tahoma" w:eastAsia="Tahoma" w:hAnsi="Tahoma" w:cs="Tahoma"/>
          <w:color w:val="000000"/>
          <w:sz w:val="20"/>
          <w:szCs w:val="20"/>
        </w:rPr>
        <w:t>,</w:t>
      </w:r>
      <w:r>
        <w:rPr>
          <w:rFonts w:ascii="Tahoma" w:eastAsia="Tahoma" w:hAnsi="Tahoma" w:cs="Tahoma"/>
          <w:color w:val="000000"/>
          <w:sz w:val="20"/>
          <w:szCs w:val="20"/>
        </w:rPr>
        <w:t xml:space="preserve"> che trattino tali temi</w:t>
      </w:r>
      <w:r w:rsidR="00AD5A01">
        <w:rPr>
          <w:rFonts w:ascii="Tahoma" w:eastAsia="Tahoma" w:hAnsi="Tahoma" w:cs="Tahoma"/>
          <w:color w:val="000000"/>
          <w:sz w:val="20"/>
          <w:szCs w:val="20"/>
        </w:rPr>
        <w:t>,</w:t>
      </w:r>
      <w:r>
        <w:rPr>
          <w:rFonts w:ascii="Tahoma" w:eastAsia="Tahoma" w:hAnsi="Tahoma" w:cs="Tahoma"/>
          <w:color w:val="000000"/>
          <w:sz w:val="20"/>
          <w:szCs w:val="20"/>
        </w:rPr>
        <w:t xml:space="preserve"> la sensibilizzazione alla fragilità</w:t>
      </w:r>
      <w:r w:rsidR="00AD5A01">
        <w:rPr>
          <w:rFonts w:ascii="Tahoma" w:eastAsia="Tahoma" w:hAnsi="Tahoma" w:cs="Tahoma"/>
          <w:color w:val="000000"/>
          <w:sz w:val="20"/>
          <w:szCs w:val="20"/>
        </w:rPr>
        <w:t xml:space="preserve">, </w:t>
      </w:r>
      <w:r>
        <w:rPr>
          <w:rFonts w:ascii="Tahoma" w:eastAsia="Tahoma" w:hAnsi="Tahoma" w:cs="Tahoma"/>
          <w:color w:val="000000"/>
          <w:sz w:val="20"/>
          <w:szCs w:val="20"/>
        </w:rPr>
        <w:t>alle fasce di popolazione svantaggiata tramite</w:t>
      </w:r>
      <w:r w:rsidR="00AD5A01">
        <w:rPr>
          <w:rFonts w:ascii="Tahoma" w:eastAsia="Tahoma" w:hAnsi="Tahoma" w:cs="Tahoma"/>
          <w:color w:val="000000"/>
          <w:sz w:val="20"/>
          <w:szCs w:val="20"/>
        </w:rPr>
        <w:t xml:space="preserve"> la</w:t>
      </w:r>
      <w:r>
        <w:rPr>
          <w:rFonts w:ascii="Tahoma" w:eastAsia="Tahoma" w:hAnsi="Tahoma" w:cs="Tahoma"/>
          <w:color w:val="000000"/>
          <w:sz w:val="20"/>
          <w:szCs w:val="20"/>
        </w:rPr>
        <w:t xml:space="preserve"> loro partecipazione</w:t>
      </w:r>
    </w:p>
    <w:p w14:paraId="5901EB22" w14:textId="4F6301B5" w:rsidR="00D13390" w:rsidRDefault="00A76CB4" w:rsidP="0030216C">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Aggior</w:t>
      </w:r>
      <w:r w:rsidR="00AD5A01">
        <w:rPr>
          <w:rFonts w:ascii="Tahoma" w:eastAsia="Tahoma" w:hAnsi="Tahoma" w:cs="Tahoma"/>
          <w:b/>
          <w:color w:val="000000"/>
          <w:sz w:val="20"/>
          <w:szCs w:val="20"/>
        </w:rPr>
        <w:t>n.</w:t>
      </w:r>
      <w:r>
        <w:rPr>
          <w:rFonts w:ascii="Tahoma" w:eastAsia="Tahoma" w:hAnsi="Tahoma" w:cs="Tahoma"/>
          <w:b/>
          <w:color w:val="000000"/>
          <w:sz w:val="20"/>
          <w:szCs w:val="20"/>
        </w:rPr>
        <w:t xml:space="preserve"> professionale di operatori sociali e socio-sanitari:</w:t>
      </w:r>
      <w:r>
        <w:rPr>
          <w:rFonts w:ascii="Tahoma" w:eastAsia="Tahoma" w:hAnsi="Tahoma" w:cs="Tahoma"/>
          <w:color w:val="000000"/>
          <w:sz w:val="20"/>
          <w:szCs w:val="20"/>
        </w:rPr>
        <w:t xml:space="preserve"> formazione, sensibilizzazione, aggiornamento su temi sociali e socio sanitari affrontati col progetto</w:t>
      </w:r>
    </w:p>
    <w:p w14:paraId="4114A1F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bl>
      <w:tblPr>
        <w:tblStyle w:val="af0"/>
        <w:tblW w:w="15730" w:type="dxa"/>
        <w:tblInd w:w="-142" w:type="dxa"/>
        <w:tblLayout w:type="fixed"/>
        <w:tblLook w:val="0000" w:firstRow="0" w:lastRow="0" w:firstColumn="0" w:lastColumn="0" w:noHBand="0" w:noVBand="0"/>
      </w:tblPr>
      <w:tblGrid>
        <w:gridCol w:w="15730"/>
      </w:tblGrid>
      <w:tr w:rsidR="00D13390" w14:paraId="58454BE1" w14:textId="77777777" w:rsidTr="0009760E">
        <w:tc>
          <w:tcPr>
            <w:tcW w:w="15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668F5" w14:textId="77777777" w:rsidR="00D13390" w:rsidRDefault="00A76CB4">
            <w:pPr>
              <w:pBdr>
                <w:top w:val="nil"/>
                <w:left w:val="nil"/>
                <w:bottom w:val="nil"/>
                <w:right w:val="nil"/>
                <w:between w:val="nil"/>
              </w:pBdr>
              <w:tabs>
                <w:tab w:val="left" w:pos="255"/>
              </w:tabs>
              <w:spacing w:line="240" w:lineRule="auto"/>
              <w:ind w:left="0" w:hanging="2"/>
              <w:jc w:val="both"/>
              <w:rPr>
                <w:color w:val="000000"/>
              </w:rPr>
            </w:pPr>
            <w:r>
              <w:rPr>
                <w:rFonts w:ascii="Tahoma" w:eastAsia="Tahoma" w:hAnsi="Tahoma" w:cs="Tahoma"/>
                <w:i/>
                <w:color w:val="000000"/>
                <w:sz w:val="20"/>
                <w:szCs w:val="20"/>
              </w:rPr>
              <w:t>3.5.  Metodologie</w:t>
            </w:r>
          </w:p>
        </w:tc>
      </w:tr>
      <w:tr w:rsidR="00D13390" w14:paraId="715C504A" w14:textId="77777777" w:rsidTr="0009760E">
        <w:tc>
          <w:tcPr>
            <w:tcW w:w="15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CDE8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i/>
                <w:color w:val="000000"/>
                <w:sz w:val="18"/>
                <w:szCs w:val="18"/>
              </w:rPr>
              <w:t>Indicare con una X la metodologia dell’intervento proposto</w:t>
            </w:r>
          </w:p>
          <w:p w14:paraId="52713762" w14:textId="77777777" w:rsidR="00D13390" w:rsidRPr="00C07C1C" w:rsidRDefault="00D13390">
            <w:pPr>
              <w:pBdr>
                <w:top w:val="nil"/>
                <w:left w:val="nil"/>
                <w:bottom w:val="nil"/>
                <w:right w:val="nil"/>
                <w:between w:val="nil"/>
              </w:pBdr>
              <w:spacing w:line="240" w:lineRule="auto"/>
              <w:jc w:val="both"/>
              <w:rPr>
                <w:rFonts w:ascii="Tahoma" w:eastAsia="Tahoma" w:hAnsi="Tahoma" w:cs="Tahoma"/>
                <w:color w:val="000000"/>
                <w:sz w:val="12"/>
                <w:szCs w:val="12"/>
              </w:rPr>
            </w:pPr>
          </w:p>
          <w:p w14:paraId="5C6684BD" w14:textId="77777777" w:rsidR="00D13390" w:rsidRDefault="00A76CB4">
            <w:pPr>
              <w:widowControl w:val="0"/>
              <w:numPr>
                <w:ilvl w:val="0"/>
                <w:numId w:val="5"/>
              </w:num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Innovative rispetto: </w:t>
            </w:r>
          </w:p>
          <w:p w14:paraId="63FF3434" w14:textId="77777777" w:rsidR="00D13390" w:rsidRDefault="00A76CB4">
            <w:pPr>
              <w:widowControl w:val="0"/>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w:t>
            </w:r>
            <w:r>
              <w:rPr>
                <w:rFonts w:ascii="Tahoma" w:eastAsia="Tahoma" w:hAnsi="Tahoma" w:cs="Tahoma"/>
                <w:sz w:val="20"/>
                <w:szCs w:val="20"/>
              </w:rPr>
              <w:t>X</w:t>
            </w:r>
            <w:r>
              <w:rPr>
                <w:rFonts w:ascii="Tahoma" w:eastAsia="Tahoma" w:hAnsi="Tahoma" w:cs="Tahoma"/>
                <w:color w:val="000000"/>
                <w:sz w:val="20"/>
                <w:szCs w:val="20"/>
              </w:rPr>
              <w:t>] al contesto territoriale</w:t>
            </w:r>
          </w:p>
          <w:p w14:paraId="50829E29" w14:textId="77777777" w:rsidR="00D13390" w:rsidRDefault="00A76CB4">
            <w:pPr>
              <w:widowControl w:val="0"/>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w:t>
            </w:r>
            <w:r>
              <w:rPr>
                <w:rFonts w:ascii="Tahoma" w:eastAsia="Tahoma" w:hAnsi="Tahoma" w:cs="Tahoma"/>
                <w:sz w:val="20"/>
                <w:szCs w:val="20"/>
              </w:rPr>
              <w:t>X</w:t>
            </w:r>
            <w:r>
              <w:rPr>
                <w:rFonts w:ascii="Tahoma" w:eastAsia="Tahoma" w:hAnsi="Tahoma" w:cs="Tahoma"/>
                <w:color w:val="000000"/>
                <w:sz w:val="20"/>
                <w:szCs w:val="20"/>
              </w:rPr>
              <w:t xml:space="preserve">] alla tipologia dell’intervento </w:t>
            </w:r>
          </w:p>
          <w:p w14:paraId="3DFA5A9E" w14:textId="77777777" w:rsidR="00D13390" w:rsidRDefault="00A76CB4">
            <w:pPr>
              <w:widowControl w:val="0"/>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[_] alle attività dell’ente proponente (o partners o collaborazioni, se previste).</w:t>
            </w:r>
          </w:p>
          <w:p w14:paraId="4873436D" w14:textId="77777777" w:rsidR="00D13390" w:rsidRPr="00C07C1C" w:rsidRDefault="00D13390">
            <w:pPr>
              <w:widowControl w:val="0"/>
              <w:pBdr>
                <w:top w:val="nil"/>
                <w:left w:val="nil"/>
                <w:bottom w:val="nil"/>
                <w:right w:val="nil"/>
                <w:between w:val="nil"/>
              </w:pBdr>
              <w:spacing w:line="240" w:lineRule="auto"/>
              <w:jc w:val="both"/>
              <w:rPr>
                <w:rFonts w:ascii="Tahoma" w:eastAsia="Tahoma" w:hAnsi="Tahoma" w:cs="Tahoma"/>
                <w:color w:val="000000"/>
                <w:sz w:val="12"/>
                <w:szCs w:val="12"/>
              </w:rPr>
            </w:pPr>
          </w:p>
          <w:p w14:paraId="08EE993F" w14:textId="77777777" w:rsidR="00D13390" w:rsidRDefault="00A76CB4">
            <w:pPr>
              <w:widowControl w:val="0"/>
              <w:pBdr>
                <w:top w:val="nil"/>
                <w:left w:val="nil"/>
                <w:bottom w:val="nil"/>
                <w:right w:val="nil"/>
                <w:between w:val="nil"/>
              </w:pBdr>
              <w:spacing w:line="240" w:lineRule="auto"/>
              <w:ind w:left="0" w:hanging="2"/>
              <w:jc w:val="both"/>
              <w:rPr>
                <w:color w:val="000000"/>
              </w:rPr>
            </w:pPr>
            <w:r>
              <w:rPr>
                <w:rFonts w:ascii="Tahoma" w:eastAsia="Tahoma" w:hAnsi="Tahoma" w:cs="Tahoma"/>
                <w:color w:val="000000"/>
                <w:sz w:val="20"/>
                <w:szCs w:val="20"/>
              </w:rPr>
              <w:t>B)</w:t>
            </w:r>
            <w:r>
              <w:rPr>
                <w:rFonts w:ascii="Tahoma" w:eastAsia="Tahoma" w:hAnsi="Tahoma" w:cs="Tahoma"/>
                <w:b/>
                <w:color w:val="000000"/>
                <w:sz w:val="20"/>
                <w:szCs w:val="20"/>
              </w:rPr>
              <w:t xml:space="preserve"> </w:t>
            </w:r>
            <w:r>
              <w:rPr>
                <w:rFonts w:ascii="Tahoma" w:eastAsia="Tahoma" w:hAnsi="Tahoma" w:cs="Tahoma"/>
                <w:color w:val="000000"/>
                <w:sz w:val="20"/>
                <w:szCs w:val="20"/>
              </w:rPr>
              <w:t xml:space="preserve">[X] pilota e sperimentali, finalizzate alla messa a punto di modelli di intervento tali da poter essere trasferiti e/o utilizzati in altri contesti territoriali. </w:t>
            </w:r>
          </w:p>
          <w:p w14:paraId="4479C7E6" w14:textId="77777777" w:rsidR="00D13390" w:rsidRPr="00C07C1C" w:rsidRDefault="00D13390">
            <w:pPr>
              <w:widowControl w:val="0"/>
              <w:pBdr>
                <w:top w:val="nil"/>
                <w:left w:val="nil"/>
                <w:bottom w:val="nil"/>
                <w:right w:val="nil"/>
                <w:between w:val="nil"/>
              </w:pBdr>
              <w:spacing w:line="240" w:lineRule="auto"/>
              <w:jc w:val="both"/>
              <w:rPr>
                <w:rFonts w:ascii="Tahoma" w:eastAsia="Tahoma" w:hAnsi="Tahoma" w:cs="Tahoma"/>
                <w:color w:val="000000"/>
                <w:sz w:val="12"/>
                <w:szCs w:val="12"/>
              </w:rPr>
            </w:pPr>
          </w:p>
          <w:p w14:paraId="0EF69D5F" w14:textId="77777777" w:rsidR="00D13390" w:rsidRDefault="00A76CB4">
            <w:pPr>
              <w:widowControl w:val="0"/>
              <w:pBdr>
                <w:top w:val="nil"/>
                <w:left w:val="nil"/>
                <w:bottom w:val="nil"/>
                <w:right w:val="nil"/>
                <w:between w:val="nil"/>
              </w:pBdr>
              <w:spacing w:line="240" w:lineRule="auto"/>
              <w:ind w:left="0" w:hanging="2"/>
              <w:jc w:val="both"/>
              <w:rPr>
                <w:color w:val="000000"/>
              </w:rPr>
            </w:pPr>
            <w:r>
              <w:rPr>
                <w:rFonts w:ascii="Tahoma" w:eastAsia="Tahoma" w:hAnsi="Tahoma" w:cs="Tahoma"/>
                <w:color w:val="000000"/>
                <w:sz w:val="20"/>
                <w:szCs w:val="20"/>
              </w:rPr>
              <w:t>C) [X] di innovazione sociale, ovvero attività, servizi e modelli che soddisfano bisogni sociali (in modo più efficace delle alternative esistenti) e che allo stesso tempo creano nuove relazioni e nuove collaborazioni accrescendo le possibilità di azione per le stesse comunità di riferimento.</w:t>
            </w:r>
          </w:p>
          <w:p w14:paraId="25FFFEAF" w14:textId="77777777" w:rsidR="00D13390" w:rsidRPr="00C07C1C" w:rsidRDefault="00D13390">
            <w:pPr>
              <w:widowControl w:val="0"/>
              <w:pBdr>
                <w:top w:val="nil"/>
                <w:left w:val="nil"/>
                <w:bottom w:val="nil"/>
                <w:right w:val="nil"/>
                <w:between w:val="nil"/>
              </w:pBdr>
              <w:spacing w:line="240" w:lineRule="auto"/>
              <w:jc w:val="both"/>
              <w:rPr>
                <w:rFonts w:ascii="Tahoma" w:eastAsia="Tahoma" w:hAnsi="Tahoma" w:cs="Tahoma"/>
                <w:color w:val="000000"/>
                <w:sz w:val="12"/>
                <w:szCs w:val="12"/>
              </w:rPr>
            </w:pPr>
          </w:p>
          <w:p w14:paraId="68DA49C0" w14:textId="77777777" w:rsidR="00D13390" w:rsidRDefault="00A76CB4">
            <w:pPr>
              <w:widowControl w:val="0"/>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Specificare le caratteristiche: </w:t>
            </w:r>
          </w:p>
          <w:p w14:paraId="1DE18FF4" w14:textId="06C00DCB" w:rsidR="00D13390" w:rsidRDefault="00A76CB4" w:rsidP="00C07C1C">
            <w:pPr>
              <w:widowControl w:val="0"/>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Attività riabilitative e di supporto psico-educativo per famiglia, donne in difficoltà sociale e socio-economica, soggetti fragili, diversamente abili e giovani NEET che, grazie alla condivisione di esperienze e buone pratiche tra i partner a livello nazionale, si potranno raccogliere e divulgare su tutto il territorio tramite conferenze, pubblicazioni ed interventi che coinvolgeranno le associazioni, gli enti pubblici, le realtà che si interfacceranno e verranno coinvolte nella diffusione dei risultati e nella sensibilizzazione all’iniziativa. La partecipazione ed il coinvolgimento di giovani volontari e professionisti garantirà l’accrescimento di esperienze e la buona riuscita dell’iniziativa. Incentreremo le attività sugli inserimenti socio-relazionali e socio-lavorativi, implementazione e avvio di percorsi di autonomia abitativa, attività riabilitative ed espressive in campo artistico e creativo</w:t>
            </w:r>
          </w:p>
        </w:tc>
      </w:tr>
    </w:tbl>
    <w:p w14:paraId="7D81201D"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5DB9F4D7"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1934BFD4" w14:textId="6F2DF50C" w:rsidR="00D13390" w:rsidRDefault="00A76CB4">
      <w:pPr>
        <w:pBdr>
          <w:top w:val="nil"/>
          <w:left w:val="nil"/>
          <w:bottom w:val="nil"/>
          <w:right w:val="nil"/>
          <w:between w:val="nil"/>
        </w:pBdr>
        <w:spacing w:line="240" w:lineRule="auto"/>
        <w:ind w:left="0" w:hanging="2"/>
        <w:jc w:val="both"/>
        <w:rPr>
          <w:color w:val="000000"/>
        </w:rPr>
      </w:pPr>
      <w:r>
        <w:rPr>
          <w:rFonts w:ascii="Tahoma" w:eastAsia="Tahoma" w:hAnsi="Tahoma" w:cs="Tahoma"/>
          <w:b/>
          <w:color w:val="000000"/>
          <w:sz w:val="20"/>
          <w:szCs w:val="20"/>
        </w:rPr>
        <w:t xml:space="preserve">4- Risultati attesi </w:t>
      </w:r>
      <w:r>
        <w:rPr>
          <w:rFonts w:ascii="Tahoma" w:eastAsia="Tahoma" w:hAnsi="Tahoma" w:cs="Tahoma"/>
          <w:i/>
          <w:color w:val="000000"/>
          <w:sz w:val="20"/>
          <w:szCs w:val="20"/>
        </w:rPr>
        <w:t>(Massimo due pagine)</w:t>
      </w:r>
    </w:p>
    <w:p w14:paraId="17AFDEA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Con riferimento agli obiettivi descritti, indicare:</w:t>
      </w:r>
    </w:p>
    <w:tbl>
      <w:tblPr>
        <w:tblStyle w:val="af1"/>
        <w:tblW w:w="14312" w:type="dxa"/>
        <w:tblInd w:w="-108" w:type="dxa"/>
        <w:tblLayout w:type="fixed"/>
        <w:tblLook w:val="0000" w:firstRow="0" w:lastRow="0" w:firstColumn="0" w:lastColumn="0" w:noHBand="0" w:noVBand="0"/>
      </w:tblPr>
      <w:tblGrid>
        <w:gridCol w:w="4503"/>
        <w:gridCol w:w="1134"/>
        <w:gridCol w:w="8675"/>
      </w:tblGrid>
      <w:tr w:rsidR="00D13390" w14:paraId="4D598810" w14:textId="7777777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CFD03"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i/>
                <w:color w:val="000000"/>
                <w:sz w:val="20"/>
                <w:szCs w:val="20"/>
              </w:rPr>
              <w:t>Destinatari degli interventi (specificare)</w:t>
            </w:r>
            <w:r>
              <w:rPr>
                <w:rFonts w:ascii="Tahoma" w:eastAsia="Tahoma" w:hAnsi="Tahoma" w:cs="Tahoma"/>
                <w:i/>
                <w:color w:val="000000"/>
                <w:sz w:val="20"/>
                <w:szCs w:val="20"/>
                <w:vertAlign w:val="superscript"/>
              </w:rPr>
              <w:footnoteReference w:id="4"/>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34837"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i/>
                <w:color w:val="000000"/>
                <w:sz w:val="20"/>
                <w:szCs w:val="20"/>
              </w:rPr>
              <w:t>Numero</w:t>
            </w:r>
          </w:p>
        </w:tc>
        <w:tc>
          <w:tcPr>
            <w:tcW w:w="8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61D95"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i/>
                <w:color w:val="000000"/>
                <w:sz w:val="20"/>
                <w:szCs w:val="20"/>
              </w:rPr>
              <w:t xml:space="preserve">Modalità di individuazione </w:t>
            </w:r>
          </w:p>
        </w:tc>
      </w:tr>
      <w:tr w:rsidR="00D13390" w14:paraId="148F5572" w14:textId="77777777" w:rsidTr="001812AF">
        <w:trPr>
          <w:trHeight w:val="1373"/>
        </w:trPr>
        <w:tc>
          <w:tcPr>
            <w:tcW w:w="450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EC5AAB8"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Obiettivo 5 - Bambine, bambini, ragazze e giovani nelle scuole di ogni ordine e grado in tutte le regioni Italiane.</w:t>
            </w:r>
          </w:p>
        </w:tc>
        <w:tc>
          <w:tcPr>
            <w:tcW w:w="113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335E0B" w14:textId="77777777" w:rsidR="00D13390" w:rsidRDefault="00A76CB4">
            <w:pPr>
              <w:spacing w:line="276" w:lineRule="auto"/>
              <w:ind w:left="0" w:hanging="2"/>
              <w:jc w:val="center"/>
              <w:rPr>
                <w:rFonts w:ascii="Tahoma" w:eastAsia="Tahoma" w:hAnsi="Tahoma" w:cs="Tahoma"/>
                <w:sz w:val="20"/>
                <w:szCs w:val="20"/>
              </w:rPr>
            </w:pPr>
            <w:r>
              <w:rPr>
                <w:rFonts w:ascii="Tahoma" w:eastAsia="Tahoma" w:hAnsi="Tahoma" w:cs="Tahoma"/>
                <w:sz w:val="20"/>
                <w:szCs w:val="20"/>
              </w:rPr>
              <w:t xml:space="preserve">Circa </w:t>
            </w:r>
            <w:r>
              <w:rPr>
                <w:rFonts w:ascii="Tahoma" w:eastAsia="Tahoma" w:hAnsi="Tahoma" w:cs="Tahoma"/>
                <w:b/>
                <w:sz w:val="20"/>
                <w:szCs w:val="20"/>
              </w:rPr>
              <w:t>1.000</w:t>
            </w:r>
            <w:r>
              <w:rPr>
                <w:rFonts w:ascii="Tahoma" w:eastAsia="Tahoma" w:hAnsi="Tahoma" w:cs="Tahoma"/>
                <w:sz w:val="20"/>
                <w:szCs w:val="20"/>
              </w:rPr>
              <w:t xml:space="preserve"> giovani</w:t>
            </w:r>
          </w:p>
          <w:p w14:paraId="4DAB6F96" w14:textId="77777777" w:rsidR="00D13390" w:rsidRDefault="00A76CB4">
            <w:pPr>
              <w:ind w:left="0" w:hanging="2"/>
              <w:jc w:val="center"/>
              <w:rPr>
                <w:rFonts w:ascii="Tahoma" w:eastAsia="Tahoma" w:hAnsi="Tahoma" w:cs="Tahoma"/>
                <w:sz w:val="20"/>
                <w:szCs w:val="20"/>
              </w:rPr>
            </w:pPr>
            <w:r>
              <w:rPr>
                <w:rFonts w:ascii="Tahoma" w:eastAsia="Tahoma" w:hAnsi="Tahoma" w:cs="Tahoma"/>
                <w:sz w:val="20"/>
                <w:szCs w:val="20"/>
              </w:rPr>
              <w:t xml:space="preserve"> </w:t>
            </w:r>
          </w:p>
        </w:tc>
        <w:tc>
          <w:tcPr>
            <w:tcW w:w="86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4E4B20C" w14:textId="129E41E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Scuole e Istituti che hanno aderito in passato a progetti simili gestiti dalle stesse associazioni e che hanno confermato in via preliminare la collaborazione col presente progetto, nonché segnalati attraverso i contatti diretti della rete degli operatori e dai volontari da noi formati che operano in tutta Italia. Il numero dei destinatari sarà poi documentato con le rispettive firme (per i maggiorenni) o da precise relazioni professionali (nel caso dei minorenni o pazienti con privacy)</w:t>
            </w:r>
          </w:p>
        </w:tc>
      </w:tr>
      <w:tr w:rsidR="00D13390" w14:paraId="4A74312A" w14:textId="77777777">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CDBD25" w14:textId="77777777" w:rsidR="00D13390" w:rsidRDefault="00A76CB4">
            <w:pPr>
              <w:spacing w:line="276" w:lineRule="auto"/>
              <w:ind w:left="0" w:hanging="2"/>
              <w:rPr>
                <w:rFonts w:ascii="Tahoma" w:eastAsia="Tahoma" w:hAnsi="Tahoma" w:cs="Tahoma"/>
                <w:sz w:val="20"/>
                <w:szCs w:val="20"/>
              </w:rPr>
            </w:pPr>
            <w:r>
              <w:rPr>
                <w:rFonts w:ascii="Tahoma" w:eastAsia="Tahoma" w:hAnsi="Tahoma" w:cs="Tahoma"/>
                <w:sz w:val="20"/>
                <w:szCs w:val="20"/>
              </w:rPr>
              <w:t>Obiettivo 5 - Donne, ragazze, giovani e adulti in particolare persone in situazioni di criticità in USL, ospedali, centri per le donne, e centri di assistenza per immigrati, ecc.</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DE2043" w14:textId="77777777" w:rsidR="00D13390" w:rsidRDefault="00A76CB4">
            <w:pPr>
              <w:spacing w:line="276" w:lineRule="auto"/>
              <w:ind w:left="0" w:hanging="2"/>
              <w:jc w:val="center"/>
              <w:rPr>
                <w:rFonts w:ascii="Tahoma" w:eastAsia="Tahoma" w:hAnsi="Tahoma" w:cs="Tahoma"/>
                <w:sz w:val="20"/>
                <w:szCs w:val="20"/>
              </w:rPr>
            </w:pPr>
            <w:r>
              <w:rPr>
                <w:rFonts w:ascii="Tahoma" w:eastAsia="Tahoma" w:hAnsi="Tahoma" w:cs="Tahoma"/>
                <w:sz w:val="20"/>
                <w:szCs w:val="20"/>
              </w:rPr>
              <w:t xml:space="preserve">Circa </w:t>
            </w:r>
            <w:r>
              <w:rPr>
                <w:rFonts w:ascii="Tahoma" w:eastAsia="Tahoma" w:hAnsi="Tahoma" w:cs="Tahoma"/>
                <w:b/>
                <w:sz w:val="20"/>
                <w:szCs w:val="20"/>
              </w:rPr>
              <w:t>500</w:t>
            </w:r>
            <w:r>
              <w:rPr>
                <w:rFonts w:ascii="Tahoma" w:eastAsia="Tahoma" w:hAnsi="Tahoma" w:cs="Tahoma"/>
                <w:sz w:val="20"/>
                <w:szCs w:val="20"/>
              </w:rPr>
              <w:t xml:space="preserve"> persone</w:t>
            </w:r>
          </w:p>
        </w:tc>
        <w:tc>
          <w:tcPr>
            <w:tcW w:w="8675" w:type="dxa"/>
            <w:tcBorders>
              <w:top w:val="nil"/>
              <w:left w:val="nil"/>
              <w:bottom w:val="single" w:sz="5" w:space="0" w:color="000000"/>
              <w:right w:val="single" w:sz="5" w:space="0" w:color="000000"/>
            </w:tcBorders>
            <w:tcMar>
              <w:top w:w="0" w:type="dxa"/>
              <w:left w:w="100" w:type="dxa"/>
              <w:bottom w:w="0" w:type="dxa"/>
              <w:right w:w="100" w:type="dxa"/>
            </w:tcMar>
          </w:tcPr>
          <w:p w14:paraId="188892CB"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Nell’ambito degli ospedali, Usl e delle strutture che hanno già aderito in passato a progetti simili gestiti dalle stesse associazioni e che hanno già confermato in via preliminare la collaborazione col presente progetto nonché segnalati attraverso i contatti diretti fra la rete della rete degli psicologi, medici, operatori e volontari da noi formati che operano in tutta Italia. Il numero dei destinatari sarà poi documentato con le rispettive firme (per i maggiorenni) o da precise relazioni professionali (nel caso dei minorenni o pazienti con privacy</w:t>
            </w:r>
          </w:p>
        </w:tc>
      </w:tr>
      <w:tr w:rsidR="00D13390" w14:paraId="1141AEDC" w14:textId="77777777">
        <w:trPr>
          <w:trHeight w:val="259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8EF3AB" w14:textId="43C09D25"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 xml:space="preserve">Obiettivo 5 - Professionisti del campo dell’educazione, docenti, psicologi, medici, operatori dell’ambito della salute e counselor. Corso di formazione teorica on-line di 30 ore più un corso pratico presso la sede locale di altre 30 ore per un totale di 60 ore. </w:t>
            </w:r>
            <w:r w:rsidR="001812AF">
              <w:rPr>
                <w:rFonts w:ascii="Tahoma" w:eastAsia="Tahoma" w:hAnsi="Tahoma" w:cs="Tahoma"/>
                <w:sz w:val="20"/>
                <w:szCs w:val="20"/>
              </w:rPr>
              <w:t>I</w:t>
            </w:r>
            <w:r>
              <w:rPr>
                <w:rFonts w:ascii="Tahoma" w:eastAsia="Tahoma" w:hAnsi="Tahoma" w:cs="Tahoma"/>
                <w:sz w:val="20"/>
                <w:szCs w:val="20"/>
              </w:rPr>
              <w:t>ncontri, convegni, corsi didattici e pratici online sui temi della salute, dei diritti umani, della parità di genere, dell'educazione</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26D80A" w14:textId="77777777" w:rsidR="00D13390" w:rsidRDefault="00A76CB4">
            <w:pPr>
              <w:spacing w:line="276" w:lineRule="auto"/>
              <w:ind w:left="0" w:hanging="2"/>
              <w:jc w:val="center"/>
              <w:rPr>
                <w:rFonts w:ascii="Tahoma" w:eastAsia="Tahoma" w:hAnsi="Tahoma" w:cs="Tahoma"/>
                <w:sz w:val="20"/>
                <w:szCs w:val="20"/>
              </w:rPr>
            </w:pPr>
            <w:r>
              <w:rPr>
                <w:rFonts w:ascii="Tahoma" w:eastAsia="Tahoma" w:hAnsi="Tahoma" w:cs="Tahoma"/>
                <w:sz w:val="20"/>
                <w:szCs w:val="20"/>
              </w:rPr>
              <w:t xml:space="preserve">Circa </w:t>
            </w:r>
            <w:r>
              <w:rPr>
                <w:rFonts w:ascii="Tahoma" w:eastAsia="Tahoma" w:hAnsi="Tahoma" w:cs="Tahoma"/>
                <w:b/>
                <w:sz w:val="20"/>
                <w:szCs w:val="20"/>
              </w:rPr>
              <w:t>500</w:t>
            </w:r>
            <w:r>
              <w:rPr>
                <w:rFonts w:ascii="Tahoma" w:eastAsia="Tahoma" w:hAnsi="Tahoma" w:cs="Tahoma"/>
                <w:sz w:val="20"/>
                <w:szCs w:val="20"/>
              </w:rPr>
              <w:t xml:space="preserve"> persone e professionisti</w:t>
            </w:r>
          </w:p>
        </w:tc>
        <w:tc>
          <w:tcPr>
            <w:tcW w:w="8675" w:type="dxa"/>
            <w:tcBorders>
              <w:top w:val="nil"/>
              <w:left w:val="nil"/>
              <w:bottom w:val="single" w:sz="5" w:space="0" w:color="000000"/>
              <w:right w:val="single" w:sz="5" w:space="0" w:color="000000"/>
            </w:tcBorders>
            <w:tcMar>
              <w:top w:w="0" w:type="dxa"/>
              <w:left w:w="100" w:type="dxa"/>
              <w:bottom w:w="0" w:type="dxa"/>
              <w:right w:w="100" w:type="dxa"/>
            </w:tcMar>
          </w:tcPr>
          <w:p w14:paraId="0E3AC736"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Nell’ambito delle scuole, istituti, università, ospedali, usl, centri e associazioni che hanno già aderito in passato a progetti simili gestiti dalle stesse associazioni e che hanno già confermato in via preliminare la collaborazione col presente progetto, nonché i professionisti segnalati attraverso i contatti diretti fra la rete degli psicologi, medici, operatori e volontari da noi formati che operano in tutta Italia, o dai nostri siti online.</w:t>
            </w:r>
          </w:p>
          <w:p w14:paraId="7FF91258"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Il numero dei destinatari sarà poi documentato con le rispettive firme a fronte dei corsi completati online e in presenza dal vivo.</w:t>
            </w:r>
          </w:p>
        </w:tc>
      </w:tr>
      <w:tr w:rsidR="00D13390" w14:paraId="1D8428DE" w14:textId="77777777" w:rsidTr="00FD19B4">
        <w:trPr>
          <w:trHeight w:val="1123"/>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DDEF30"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Obiettivo 5 - Popolazione italiana (giovani, adulti e anziani) anche in condizioni di disagio economico, sociale e fisico, e/o con un basso livello di educazione o scarse capacità linguistiche</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2DBFEF" w14:textId="24BE2AB3" w:rsidR="00D13390" w:rsidRDefault="00A76CB4">
            <w:pPr>
              <w:spacing w:line="276" w:lineRule="auto"/>
              <w:ind w:left="0" w:hanging="2"/>
              <w:jc w:val="center"/>
              <w:rPr>
                <w:rFonts w:ascii="Tahoma" w:eastAsia="Tahoma" w:hAnsi="Tahoma" w:cs="Tahoma"/>
                <w:sz w:val="20"/>
                <w:szCs w:val="20"/>
              </w:rPr>
            </w:pPr>
            <w:r>
              <w:rPr>
                <w:rFonts w:ascii="Tahoma" w:eastAsia="Tahoma" w:hAnsi="Tahoma" w:cs="Tahoma"/>
                <w:sz w:val="20"/>
                <w:szCs w:val="20"/>
              </w:rPr>
              <w:t xml:space="preserve">Circa </w:t>
            </w:r>
            <w:r>
              <w:rPr>
                <w:rFonts w:ascii="Tahoma" w:eastAsia="Tahoma" w:hAnsi="Tahoma" w:cs="Tahoma"/>
                <w:b/>
                <w:sz w:val="20"/>
                <w:szCs w:val="20"/>
              </w:rPr>
              <w:t>75.000</w:t>
            </w:r>
            <w:r>
              <w:rPr>
                <w:rFonts w:ascii="Tahoma" w:eastAsia="Tahoma" w:hAnsi="Tahoma" w:cs="Tahoma"/>
                <w:sz w:val="20"/>
                <w:szCs w:val="20"/>
              </w:rPr>
              <w:t xml:space="preserve"> persone</w:t>
            </w:r>
          </w:p>
        </w:tc>
        <w:tc>
          <w:tcPr>
            <w:tcW w:w="8675" w:type="dxa"/>
            <w:tcBorders>
              <w:top w:val="nil"/>
              <w:left w:val="nil"/>
              <w:bottom w:val="single" w:sz="5" w:space="0" w:color="000000"/>
              <w:right w:val="single" w:sz="5" w:space="0" w:color="000000"/>
            </w:tcBorders>
            <w:tcMar>
              <w:top w:w="0" w:type="dxa"/>
              <w:left w:w="100" w:type="dxa"/>
              <w:bottom w:w="0" w:type="dxa"/>
              <w:right w:w="100" w:type="dxa"/>
            </w:tcMar>
          </w:tcPr>
          <w:p w14:paraId="1628EFD8"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Attraverso la promozione sui nostri siti dedicati e sui siti dal progetto, attraverso canali informativi dedicati: media, web magazine, giornali e istituzioni locali.</w:t>
            </w:r>
          </w:p>
          <w:p w14:paraId="3B85F7E7" w14:textId="77777777" w:rsidR="00D13390" w:rsidRDefault="00A76CB4">
            <w:pPr>
              <w:spacing w:line="276" w:lineRule="auto"/>
              <w:ind w:left="0" w:hanging="2"/>
              <w:jc w:val="both"/>
              <w:rPr>
                <w:rFonts w:ascii="Tahoma" w:eastAsia="Tahoma" w:hAnsi="Tahoma" w:cs="Tahoma"/>
                <w:sz w:val="20"/>
                <w:szCs w:val="20"/>
              </w:rPr>
            </w:pPr>
            <w:r>
              <w:rPr>
                <w:rFonts w:ascii="Tahoma" w:eastAsia="Tahoma" w:hAnsi="Tahoma" w:cs="Tahoma"/>
                <w:sz w:val="20"/>
                <w:szCs w:val="20"/>
              </w:rPr>
              <w:t>Il numero dei destinatari sarà poi documentato con i dati di accesso e download delle pratiche e dei corsi completati online.</w:t>
            </w:r>
          </w:p>
        </w:tc>
      </w:tr>
      <w:tr w:rsidR="00D13390" w14:paraId="216D54D9" w14:textId="77777777">
        <w:trPr>
          <w:trHeight w:val="690"/>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209F3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Obiettivo 2 - Persone con disabilità fisica e psichica (beneficiari degli studi per il piano di fattibilità della gestione residenziale di persone con disabilità)</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8907A0" w14:textId="77777777" w:rsidR="00D13390" w:rsidRDefault="00A76CB4">
            <w:pPr>
              <w:ind w:left="0" w:hanging="2"/>
              <w:jc w:val="center"/>
              <w:rPr>
                <w:rFonts w:ascii="Tahoma" w:eastAsia="Tahoma" w:hAnsi="Tahoma" w:cs="Tahoma"/>
                <w:sz w:val="20"/>
                <w:szCs w:val="20"/>
              </w:rPr>
            </w:pPr>
            <w:r>
              <w:rPr>
                <w:rFonts w:ascii="Tahoma" w:eastAsia="Tahoma" w:hAnsi="Tahoma" w:cs="Tahoma"/>
                <w:sz w:val="20"/>
                <w:szCs w:val="20"/>
              </w:rPr>
              <w:t>Valle del Serchio</w:t>
            </w:r>
          </w:p>
          <w:p w14:paraId="6BF66EB2"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150</w:t>
            </w:r>
          </w:p>
        </w:tc>
        <w:tc>
          <w:tcPr>
            <w:tcW w:w="8675" w:type="dxa"/>
            <w:tcBorders>
              <w:top w:val="nil"/>
              <w:left w:val="nil"/>
              <w:bottom w:val="single" w:sz="5" w:space="0" w:color="000000"/>
              <w:right w:val="single" w:sz="5" w:space="0" w:color="000000"/>
            </w:tcBorders>
            <w:tcMar>
              <w:top w:w="0" w:type="dxa"/>
              <w:left w:w="100" w:type="dxa"/>
              <w:bottom w:w="0" w:type="dxa"/>
              <w:right w:w="100" w:type="dxa"/>
            </w:tcMar>
          </w:tcPr>
          <w:p w14:paraId="6801A03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Del piano di fattibilità elaborato beneficeranno tutti le persone con disabilità residenti nella Valle del Serchio (Prov. Lucca). Si tratta, però, di uno studio replicabile anche al di fuori della Provincia. Il presente studio si pone come modello adeguabile a tutte le situazioni locali.</w:t>
            </w:r>
          </w:p>
        </w:tc>
      </w:tr>
      <w:tr w:rsidR="00D13390" w14:paraId="05667EAD" w14:textId="77777777">
        <w:trPr>
          <w:trHeight w:val="46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5CD90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lastRenderedPageBreak/>
              <w:t>Obiettivi 1 – 2 – 3 - Utenti servizi psichiatrici età 18-80</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FDE2D7"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20</w:t>
            </w:r>
          </w:p>
        </w:tc>
        <w:tc>
          <w:tcPr>
            <w:tcW w:w="86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4F4261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 destinatari verranno selezionati fra gli utenti dei centri salute mentale con U.O servizio Sociale e Centro salute mentale dell’Az. Usl Toscana Nordovest zona Valle del Serchio e zona Lucca con il coinvolgimento degli operatori che hanno la presa in carico dei soggetti disabili potenziali beneficiari del progetto (operatori con i quali e associazioni hanno rapporti di collaborazione costanti) e degli obiettivi che si intendono con lo stesso raggiungere, i soggetti verranno individuati e proposti dai servizi previa conferma della loro partecipazione e verifica della loro effettiva motivazione. Le attività risultano essere replicabili a livello nazionale, poiché si tratta di modello che prevede esclusivamente il coinvolgimento di un tutor. Si prevede di attivare percorsi in ambito di agricoltura e manutenzione, semplici da apprendere e con risultati immediati, che possono stimolare l’apprendimento, ma si può optare anche per attività di artigianato o segreteria.</w:t>
            </w:r>
          </w:p>
        </w:tc>
      </w:tr>
      <w:tr w:rsidR="00D13390" w14:paraId="6501F957" w14:textId="77777777" w:rsidTr="00FD19B4">
        <w:trPr>
          <w:trHeight w:val="289"/>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16746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Utenti con disabilità fisiche età 16-65</w:t>
            </w:r>
          </w:p>
        </w:tc>
        <w:tc>
          <w:tcPr>
            <w:tcW w:w="113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7CB783"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7</w:t>
            </w:r>
          </w:p>
        </w:tc>
        <w:tc>
          <w:tcPr>
            <w:tcW w:w="8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B98EE7C" w14:textId="77777777" w:rsidR="00D13390" w:rsidRDefault="00D13390">
            <w:pPr>
              <w:pBdr>
                <w:top w:val="nil"/>
                <w:left w:val="nil"/>
                <w:bottom w:val="nil"/>
                <w:right w:val="nil"/>
                <w:between w:val="nil"/>
              </w:pBdr>
              <w:spacing w:line="240" w:lineRule="auto"/>
              <w:ind w:left="0" w:hanging="2"/>
              <w:jc w:val="both"/>
              <w:rPr>
                <w:color w:val="000000"/>
                <w:sz w:val="22"/>
                <w:szCs w:val="22"/>
              </w:rPr>
            </w:pPr>
          </w:p>
        </w:tc>
      </w:tr>
      <w:tr w:rsidR="00D13390" w14:paraId="415D2CC2" w14:textId="77777777" w:rsidTr="00FD19B4">
        <w:trPr>
          <w:trHeight w:val="313"/>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C766D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Persone in difficoltà sociale età 18-65</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7C0C641"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10</w:t>
            </w:r>
          </w:p>
        </w:tc>
        <w:tc>
          <w:tcPr>
            <w:tcW w:w="8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9829364" w14:textId="77777777" w:rsidR="00D13390" w:rsidRDefault="00D13390">
            <w:pPr>
              <w:pBdr>
                <w:top w:val="nil"/>
                <w:left w:val="nil"/>
                <w:bottom w:val="nil"/>
                <w:right w:val="nil"/>
                <w:between w:val="nil"/>
              </w:pBdr>
              <w:spacing w:line="240" w:lineRule="auto"/>
              <w:ind w:left="0" w:hanging="2"/>
              <w:jc w:val="both"/>
              <w:rPr>
                <w:color w:val="000000"/>
                <w:sz w:val="22"/>
                <w:szCs w:val="22"/>
              </w:rPr>
            </w:pPr>
          </w:p>
        </w:tc>
      </w:tr>
      <w:tr w:rsidR="00D13390" w14:paraId="18574DFF" w14:textId="77777777">
        <w:trPr>
          <w:trHeight w:val="450"/>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8AE89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Soggetti disabili fisici, psichici e/o con multi-disabilità età 18-65</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0ABC95"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9</w:t>
            </w:r>
          </w:p>
        </w:tc>
        <w:tc>
          <w:tcPr>
            <w:tcW w:w="8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0F1690A" w14:textId="77777777" w:rsidR="00D13390" w:rsidRDefault="00D13390">
            <w:pPr>
              <w:pBdr>
                <w:top w:val="nil"/>
                <w:left w:val="nil"/>
                <w:bottom w:val="nil"/>
                <w:right w:val="nil"/>
                <w:between w:val="nil"/>
              </w:pBdr>
              <w:spacing w:line="240" w:lineRule="auto"/>
              <w:ind w:left="0" w:hanging="2"/>
              <w:jc w:val="both"/>
              <w:rPr>
                <w:color w:val="000000"/>
                <w:sz w:val="22"/>
                <w:szCs w:val="22"/>
              </w:rPr>
            </w:pPr>
          </w:p>
        </w:tc>
      </w:tr>
      <w:tr w:rsidR="00D13390" w14:paraId="56C4EEBE" w14:textId="77777777">
        <w:trPr>
          <w:trHeight w:val="300"/>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57ED4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Utenti serv. psichiatrici in riabilitazione età 18-80</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0378F9F"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60</w:t>
            </w:r>
          </w:p>
        </w:tc>
        <w:tc>
          <w:tcPr>
            <w:tcW w:w="8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E8D88C6" w14:textId="77777777" w:rsidR="00D13390" w:rsidRDefault="00D13390">
            <w:pPr>
              <w:pBdr>
                <w:top w:val="nil"/>
                <w:left w:val="nil"/>
                <w:bottom w:val="nil"/>
                <w:right w:val="nil"/>
                <w:between w:val="nil"/>
              </w:pBdr>
              <w:spacing w:line="240" w:lineRule="auto"/>
              <w:ind w:left="0" w:hanging="2"/>
              <w:jc w:val="both"/>
              <w:rPr>
                <w:color w:val="000000"/>
                <w:sz w:val="22"/>
                <w:szCs w:val="22"/>
              </w:rPr>
            </w:pPr>
          </w:p>
        </w:tc>
      </w:tr>
      <w:tr w:rsidR="00D13390" w14:paraId="1C0F9F54" w14:textId="77777777">
        <w:trPr>
          <w:trHeight w:val="70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07CE8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Cittadini residenti nella Valle del Serchio che partecipano ad attività congiunte con disabili</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8C0E21"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10</w:t>
            </w:r>
          </w:p>
        </w:tc>
        <w:tc>
          <w:tcPr>
            <w:tcW w:w="8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206DB15" w14:textId="77777777" w:rsidR="00D13390" w:rsidRDefault="00D13390">
            <w:pPr>
              <w:pBdr>
                <w:top w:val="nil"/>
                <w:left w:val="nil"/>
                <w:bottom w:val="nil"/>
                <w:right w:val="nil"/>
                <w:between w:val="nil"/>
              </w:pBdr>
              <w:spacing w:line="240" w:lineRule="auto"/>
              <w:ind w:left="0" w:hanging="2"/>
              <w:jc w:val="both"/>
              <w:rPr>
                <w:color w:val="000000"/>
                <w:sz w:val="22"/>
                <w:szCs w:val="22"/>
              </w:rPr>
            </w:pPr>
          </w:p>
        </w:tc>
      </w:tr>
      <w:tr w:rsidR="00D13390" w14:paraId="69B730B0" w14:textId="77777777">
        <w:trPr>
          <w:trHeight w:val="46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60262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Persone diversamente abili o svantaggiate età&gt;29</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A5127D"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3</w:t>
            </w:r>
          </w:p>
        </w:tc>
        <w:tc>
          <w:tcPr>
            <w:tcW w:w="8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C3419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Soggetti in carico ai servizi dell’Azienda Usl Toscana Nord Ovest, che risultino disoccupati o inoccupati presso il locale Centro per l’Impiego.</w:t>
            </w:r>
          </w:p>
        </w:tc>
      </w:tr>
      <w:tr w:rsidR="00D13390" w14:paraId="2D669668" w14:textId="77777777">
        <w:trPr>
          <w:trHeight w:val="52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D3C80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Disabili, psichici, studenti a rischio dispersione, extracomunitari</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AE54B7"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12</w:t>
            </w:r>
          </w:p>
        </w:tc>
        <w:tc>
          <w:tcPr>
            <w:tcW w:w="8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F4E0F2"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Soggetti in carico ai servizi dell’Azienda Usl Toscana Nord Ovest, Comuni della Piana di Lucca, istituti scolastici della Piana di Lucca, cooperative sociali che risultino disoccupati o inoccupati presso il locale Centro per l’Impiego.</w:t>
            </w:r>
          </w:p>
        </w:tc>
      </w:tr>
      <w:tr w:rsidR="00D13390" w14:paraId="22EE68BE" w14:textId="77777777">
        <w:trPr>
          <w:trHeight w:val="450"/>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A4DC3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Persone con disabilità o in condizioni di emarginazione (altre regioni) età 18-80</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A1DC6F"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90</w:t>
            </w:r>
          </w:p>
        </w:tc>
        <w:tc>
          <w:tcPr>
            <w:tcW w:w="8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928B1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Individuati grazie alla collaborazione con le Associazioni dei territori dove si svolgono le attività di diffusione</w:t>
            </w:r>
          </w:p>
        </w:tc>
      </w:tr>
      <w:tr w:rsidR="00D13390" w14:paraId="62B7DDA8" w14:textId="77777777">
        <w:trPr>
          <w:trHeight w:val="73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34F8C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Obiettivi 1 – 2 – 3 - Pubblico eterogeneo (partecipazione a laboratori, convegni, attività artistiche) età 15-80</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E387CCD"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500</w:t>
            </w:r>
          </w:p>
        </w:tc>
        <w:tc>
          <w:tcPr>
            <w:tcW w:w="8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18992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Attraverso la promozione pubblicitaria dell’evento realizzata dagli organismi collaboratori operanti nei diversi territori</w:t>
            </w:r>
          </w:p>
        </w:tc>
      </w:tr>
      <w:tr w:rsidR="00D13390" w14:paraId="0A858CBB" w14:textId="77777777">
        <w:trPr>
          <w:trHeight w:val="435"/>
        </w:trPr>
        <w:tc>
          <w:tcPr>
            <w:tcW w:w="450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BF5F4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Obiettivo 4 – Utenti serv. psichiatrici in riabilitazione età 18-80</w:t>
            </w:r>
          </w:p>
        </w:tc>
        <w:tc>
          <w:tcPr>
            <w:tcW w:w="11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B8150B" w14:textId="77777777" w:rsidR="00D13390" w:rsidRDefault="00A76CB4">
            <w:pPr>
              <w:ind w:left="0" w:hanging="2"/>
              <w:jc w:val="center"/>
              <w:rPr>
                <w:rFonts w:ascii="Tahoma" w:eastAsia="Tahoma" w:hAnsi="Tahoma" w:cs="Tahoma"/>
                <w:b/>
                <w:sz w:val="20"/>
                <w:szCs w:val="20"/>
              </w:rPr>
            </w:pPr>
            <w:r>
              <w:rPr>
                <w:rFonts w:ascii="Tahoma" w:eastAsia="Tahoma" w:hAnsi="Tahoma" w:cs="Tahoma"/>
                <w:b/>
                <w:sz w:val="20"/>
                <w:szCs w:val="20"/>
              </w:rPr>
              <w:t>10</w:t>
            </w:r>
          </w:p>
        </w:tc>
        <w:tc>
          <w:tcPr>
            <w:tcW w:w="8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0C1B7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Individuazione e sperimentazione di nuovi protocolli di intervento complementari al farmaco e privi di effetti collaterali</w:t>
            </w:r>
          </w:p>
        </w:tc>
      </w:tr>
    </w:tbl>
    <w:p w14:paraId="40748AC5" w14:textId="77777777" w:rsidR="00D13390" w:rsidRDefault="00D13390">
      <w:pPr>
        <w:pBdr>
          <w:top w:val="nil"/>
          <w:left w:val="nil"/>
          <w:bottom w:val="nil"/>
          <w:right w:val="nil"/>
          <w:between w:val="nil"/>
        </w:pBdr>
        <w:tabs>
          <w:tab w:val="left" w:pos="567"/>
        </w:tabs>
        <w:spacing w:line="240" w:lineRule="auto"/>
        <w:ind w:left="0" w:hanging="2"/>
        <w:jc w:val="both"/>
        <w:rPr>
          <w:rFonts w:ascii="Tahoma" w:eastAsia="Tahoma" w:hAnsi="Tahoma" w:cs="Tahoma"/>
          <w:color w:val="000000"/>
          <w:sz w:val="16"/>
          <w:szCs w:val="16"/>
        </w:rPr>
      </w:pPr>
    </w:p>
    <w:p w14:paraId="51FC812E"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3A376EA5"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40A080D8"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6D2102F5"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63BC4929"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E3AC9E8"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11DE01CC"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13841044"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1DBEBFC2"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5E204AC1"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251019D8"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4F87D411"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1E886667"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6A29B838"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D89A1D9"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B2A3BBD"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7F9015B" w14:textId="77777777" w:rsidR="00D23442" w:rsidRDefault="00D23442">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34081206" w14:textId="248B95A9"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color w:val="000000"/>
        </w:rPr>
      </w:pPr>
      <w:r>
        <w:rPr>
          <w:rFonts w:ascii="Tahoma" w:eastAsia="Tahoma" w:hAnsi="Tahoma" w:cs="Tahoma"/>
          <w:b/>
          <w:color w:val="000000"/>
          <w:sz w:val="20"/>
          <w:szCs w:val="20"/>
        </w:rPr>
        <w:t xml:space="preserve">5 – Attività </w:t>
      </w:r>
      <w:r>
        <w:rPr>
          <w:rFonts w:ascii="Tahoma" w:eastAsia="Tahoma" w:hAnsi="Tahoma" w:cs="Tahoma"/>
          <w:i/>
          <w:color w:val="000000"/>
          <w:sz w:val="20"/>
          <w:szCs w:val="20"/>
        </w:rPr>
        <w:t>(Massimo quattro pagine</w:t>
      </w:r>
      <w:r>
        <w:rPr>
          <w:rFonts w:ascii="Tahoma" w:eastAsia="Tahoma" w:hAnsi="Tahoma" w:cs="Tahoma"/>
          <w:color w:val="000000"/>
          <w:sz w:val="20"/>
          <w:szCs w:val="20"/>
        </w:rPr>
        <w:t>)</w:t>
      </w:r>
    </w:p>
    <w:p w14:paraId="34A84680" w14:textId="77777777" w:rsidR="00D13390" w:rsidRDefault="00A76CB4">
      <w:pPr>
        <w:pBdr>
          <w:top w:val="single" w:sz="4" w:space="1" w:color="000000"/>
          <w:left w:val="single" w:sz="4" w:space="0" w:color="000000"/>
          <w:bottom w:val="single" w:sz="4" w:space="1" w:color="000000"/>
          <w:right w:val="single" w:sz="4" w:space="4" w:color="000000"/>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Indicare le attività da realizzare per il raggiungimento dei risultati attesi, specificando per ciascuna i contenuti, l’effettivo ambito territoriale, il collegamento con gli obiettivi specifici del progetto/iniziativa. Al fine di compilare il cronoprogramma di progetto/iniziativa è opportuno distinguere con un codice numerico ciascuna attività.  In caso di partenariato, descrivere il ruolo di ciascun partner, l’esperienza maturata nel settore di riferimento e la relativa partecipazione alla realizzazione delle azioni programmate.  Analogamente descrivere il ruolo di ciascun associato/affiliato</w:t>
      </w:r>
    </w:p>
    <w:tbl>
      <w:tblPr>
        <w:tblStyle w:val="af2"/>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3608"/>
      </w:tblGrid>
      <w:tr w:rsidR="00D13390" w14:paraId="7A66DC2A" w14:textId="77777777" w:rsidTr="009700CE">
        <w:tc>
          <w:tcPr>
            <w:tcW w:w="2127" w:type="dxa"/>
            <w:shd w:val="clear" w:color="auto" w:fill="D0CECE"/>
          </w:tcPr>
          <w:p w14:paraId="36A5599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ATTIVITA’ </w:t>
            </w:r>
            <w:r>
              <w:rPr>
                <w:rFonts w:ascii="Tahoma" w:eastAsia="Tahoma" w:hAnsi="Tahoma" w:cs="Tahoma"/>
                <w:b/>
                <w:color w:val="000000"/>
                <w:sz w:val="18"/>
                <w:szCs w:val="18"/>
              </w:rPr>
              <w:t xml:space="preserve">9 </w:t>
            </w:r>
            <w:r>
              <w:rPr>
                <w:rFonts w:ascii="Tahoma" w:eastAsia="Tahoma" w:hAnsi="Tahoma" w:cs="Tahoma"/>
                <w:b/>
                <w:sz w:val="18"/>
                <w:szCs w:val="18"/>
              </w:rPr>
              <w:t>COO</w:t>
            </w:r>
          </w:p>
        </w:tc>
        <w:tc>
          <w:tcPr>
            <w:tcW w:w="13608" w:type="dxa"/>
            <w:shd w:val="clear" w:color="auto" w:fill="D0CECE"/>
          </w:tcPr>
          <w:p w14:paraId="0069EAF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SEGRETERIA, COORDINAMENTO, MONITORAGGIO, RENDICONTAZIONE </w:t>
            </w:r>
          </w:p>
        </w:tc>
      </w:tr>
      <w:tr w:rsidR="00D13390" w14:paraId="6657F2A4" w14:textId="77777777" w:rsidTr="009700CE">
        <w:trPr>
          <w:trHeight w:val="200"/>
        </w:trPr>
        <w:tc>
          <w:tcPr>
            <w:tcW w:w="2127" w:type="dxa"/>
          </w:tcPr>
          <w:p w14:paraId="5719357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Contenuti</w:t>
            </w:r>
          </w:p>
        </w:tc>
        <w:tc>
          <w:tcPr>
            <w:tcW w:w="13608" w:type="dxa"/>
          </w:tcPr>
          <w:p w14:paraId="7D23ED6A" w14:textId="77777777" w:rsidR="00D13390" w:rsidRDefault="00A76CB4">
            <w:pPr>
              <w:pBdr>
                <w:top w:val="nil"/>
                <w:left w:val="nil"/>
                <w:bottom w:val="nil"/>
                <w:right w:val="nil"/>
                <w:between w:val="nil"/>
              </w:pBdr>
              <w:spacing w:line="240" w:lineRule="auto"/>
              <w:ind w:left="0" w:hanging="2"/>
              <w:jc w:val="both"/>
              <w:rPr>
                <w:color w:val="000000"/>
                <w:sz w:val="18"/>
                <w:szCs w:val="18"/>
              </w:rPr>
            </w:pPr>
            <w:r>
              <w:rPr>
                <w:rFonts w:ascii="Tahoma" w:eastAsia="Tahoma" w:hAnsi="Tahoma" w:cs="Tahoma"/>
                <w:color w:val="000000"/>
                <w:sz w:val="18"/>
                <w:szCs w:val="18"/>
              </w:rPr>
              <w:t xml:space="preserve">Consentire l’attuazione delle attività previste in linea con quanto previsto dal progetto, controllare e ottimizzare i risultati  </w:t>
            </w:r>
          </w:p>
        </w:tc>
      </w:tr>
      <w:tr w:rsidR="00D13390" w14:paraId="61463FBE" w14:textId="77777777" w:rsidTr="009700CE">
        <w:tc>
          <w:tcPr>
            <w:tcW w:w="15735" w:type="dxa"/>
            <w:gridSpan w:val="2"/>
            <w:shd w:val="clear" w:color="auto" w:fill="D0CECE"/>
          </w:tcPr>
          <w:p w14:paraId="57047696" w14:textId="77777777" w:rsidR="00D13390" w:rsidRDefault="00A76CB4" w:rsidP="009700CE">
            <w:pPr>
              <w:pBdr>
                <w:top w:val="nil"/>
                <w:left w:val="nil"/>
                <w:bottom w:val="nil"/>
                <w:right w:val="nil"/>
                <w:between w:val="nil"/>
              </w:pBdr>
              <w:shd w:val="clear" w:color="auto" w:fill="BFBFBF" w:themeFill="background1" w:themeFillShade="BF"/>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Ruoli</w:t>
            </w:r>
          </w:p>
        </w:tc>
      </w:tr>
      <w:tr w:rsidR="00D13390" w14:paraId="5AC1DD0A" w14:textId="77777777" w:rsidTr="009700CE">
        <w:tc>
          <w:tcPr>
            <w:tcW w:w="15735" w:type="dxa"/>
            <w:gridSpan w:val="2"/>
          </w:tcPr>
          <w:p w14:paraId="5F08416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Tutte le Associazioni hanno esperienza pluriennale nella progettazione e gestione di progetti su bandi pubblici e privati</w:t>
            </w:r>
          </w:p>
        </w:tc>
      </w:tr>
    </w:tbl>
    <w:p w14:paraId="56E7BDF9" w14:textId="77777777" w:rsidR="009700CE" w:rsidRDefault="009700CE">
      <w:pPr>
        <w:ind w:left="0" w:hanging="2"/>
      </w:pPr>
    </w:p>
    <w:tbl>
      <w:tblPr>
        <w:tblStyle w:val="af2"/>
        <w:tblW w:w="5113"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92"/>
        <w:gridCol w:w="12378"/>
        <w:gridCol w:w="566"/>
      </w:tblGrid>
      <w:tr w:rsidR="009700CE" w14:paraId="2284ACD9" w14:textId="77777777" w:rsidTr="00C07C1C">
        <w:tc>
          <w:tcPr>
            <w:tcW w:w="887" w:type="pct"/>
            <w:shd w:val="clear" w:color="auto" w:fill="BFBFBF" w:themeFill="background1" w:themeFillShade="BF"/>
          </w:tcPr>
          <w:p w14:paraId="2D97C81A" w14:textId="1C163F6D"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 xml:space="preserve">ATTIVITA’ </w:t>
            </w:r>
            <w:r>
              <w:rPr>
                <w:rFonts w:ascii="Tahoma" w:eastAsia="Tahoma" w:hAnsi="Tahoma" w:cs="Tahoma"/>
                <w:b/>
                <w:sz w:val="18"/>
                <w:szCs w:val="18"/>
              </w:rPr>
              <w:t>1 RIL + 2 IL</w:t>
            </w:r>
          </w:p>
        </w:tc>
        <w:tc>
          <w:tcPr>
            <w:tcW w:w="3933" w:type="pct"/>
            <w:shd w:val="clear" w:color="auto" w:fill="BFBFBF" w:themeFill="background1" w:themeFillShade="BF"/>
          </w:tcPr>
          <w:p w14:paraId="32E4687C" w14:textId="1C8C0C38"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 xml:space="preserve">INSERIMENTO SOCIO-OCCUPAZIONALE E SOCIO-RELAZIONALI E SUPPORTO AGLI STESSI– </w:t>
            </w:r>
            <w:r>
              <w:rPr>
                <w:rFonts w:ascii="Tahoma" w:eastAsia="Tahoma" w:hAnsi="Tahoma" w:cs="Tahoma"/>
                <w:b/>
                <w:sz w:val="18"/>
                <w:szCs w:val="18"/>
              </w:rPr>
              <w:t>OBIETTIVO 1</w:t>
            </w:r>
          </w:p>
        </w:tc>
        <w:tc>
          <w:tcPr>
            <w:tcW w:w="180" w:type="pct"/>
            <w:shd w:val="clear" w:color="auto" w:fill="BFBFBF" w:themeFill="background1" w:themeFillShade="BF"/>
          </w:tcPr>
          <w:p w14:paraId="7F892B1E" w14:textId="77777777" w:rsidR="009700CE" w:rsidRDefault="009700CE" w:rsidP="009700CE">
            <w:pPr>
              <w:pBdr>
                <w:top w:val="nil"/>
                <w:left w:val="nil"/>
                <w:bottom w:val="nil"/>
                <w:right w:val="nil"/>
                <w:between w:val="nil"/>
              </w:pBdr>
              <w:shd w:val="clear" w:color="auto" w:fill="BFBFBF" w:themeFill="background1" w:themeFillShade="BF"/>
              <w:spacing w:line="240" w:lineRule="auto"/>
              <w:ind w:left="0" w:hanging="2"/>
              <w:jc w:val="both"/>
              <w:rPr>
                <w:rFonts w:ascii="Tahoma" w:eastAsia="Tahoma" w:hAnsi="Tahoma" w:cs="Tahoma"/>
                <w:color w:val="000000"/>
                <w:sz w:val="18"/>
                <w:szCs w:val="18"/>
              </w:rPr>
            </w:pPr>
          </w:p>
        </w:tc>
      </w:tr>
      <w:tr w:rsidR="009700CE" w14:paraId="0D55DF00" w14:textId="77777777" w:rsidTr="00C07C1C">
        <w:tc>
          <w:tcPr>
            <w:tcW w:w="887" w:type="pct"/>
          </w:tcPr>
          <w:p w14:paraId="07444B59" w14:textId="43BD8F18"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sz w:val="18"/>
                <w:szCs w:val="18"/>
              </w:rPr>
              <w:t>Contenuti</w:t>
            </w:r>
          </w:p>
        </w:tc>
        <w:tc>
          <w:tcPr>
            <w:tcW w:w="3933" w:type="pct"/>
          </w:tcPr>
          <w:p w14:paraId="620B5611" w14:textId="5A2761E3"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Percorsi di inserimento socio-occupazionale e socio-relazionale protetto con tutoraggio</w:t>
            </w:r>
          </w:p>
        </w:tc>
        <w:tc>
          <w:tcPr>
            <w:tcW w:w="180" w:type="pct"/>
          </w:tcPr>
          <w:p w14:paraId="67F1C7FA" w14:textId="77777777"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p>
        </w:tc>
      </w:tr>
      <w:tr w:rsidR="009700CE" w14:paraId="40902E5E" w14:textId="77777777" w:rsidTr="00C07C1C">
        <w:tc>
          <w:tcPr>
            <w:tcW w:w="887" w:type="pct"/>
          </w:tcPr>
          <w:p w14:paraId="33E316F6" w14:textId="77777777" w:rsidR="009700CE" w:rsidRDefault="009700CE" w:rsidP="009700CE">
            <w:pPr>
              <w:ind w:left="0" w:hanging="2"/>
              <w:jc w:val="both"/>
              <w:textDirection w:val="lrTb"/>
              <w:rPr>
                <w:rFonts w:ascii="Tahoma" w:eastAsia="Tahoma" w:hAnsi="Tahoma" w:cs="Tahoma"/>
                <w:sz w:val="18"/>
                <w:szCs w:val="18"/>
              </w:rPr>
            </w:pPr>
            <w:r>
              <w:rPr>
                <w:rFonts w:ascii="Tahoma" w:eastAsia="Tahoma" w:hAnsi="Tahoma" w:cs="Tahoma"/>
                <w:b/>
                <w:sz w:val="18"/>
                <w:szCs w:val="18"/>
              </w:rPr>
              <w:t>Ambito territoriale</w:t>
            </w:r>
          </w:p>
          <w:p w14:paraId="0FA7D389" w14:textId="172FF338"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Borgo a Mozzano (Lucca)</w:t>
            </w:r>
            <w:r w:rsidR="00554D5C">
              <w:rPr>
                <w:rFonts w:ascii="Tahoma" w:eastAsia="Tahoma" w:hAnsi="Tahoma" w:cs="Tahoma"/>
                <w:sz w:val="18"/>
                <w:szCs w:val="18"/>
              </w:rPr>
              <w:t>, LU e provincia</w:t>
            </w:r>
            <w:r w:rsidR="00D75368">
              <w:rPr>
                <w:rFonts w:ascii="Tahoma" w:eastAsia="Tahoma" w:hAnsi="Tahoma" w:cs="Tahoma"/>
                <w:sz w:val="18"/>
                <w:szCs w:val="18"/>
              </w:rPr>
              <w:t>, Roma</w:t>
            </w:r>
          </w:p>
        </w:tc>
        <w:tc>
          <w:tcPr>
            <w:tcW w:w="3933" w:type="pct"/>
          </w:tcPr>
          <w:p w14:paraId="278B9576" w14:textId="77777777" w:rsidR="009700CE" w:rsidRDefault="009700CE" w:rsidP="009700CE">
            <w:pPr>
              <w:ind w:left="0" w:hanging="2"/>
              <w:jc w:val="both"/>
              <w:textDirection w:val="lrTb"/>
              <w:rPr>
                <w:rFonts w:ascii="Tahoma" w:eastAsia="Tahoma" w:hAnsi="Tahoma" w:cs="Tahoma"/>
                <w:sz w:val="18"/>
                <w:szCs w:val="18"/>
              </w:rPr>
            </w:pPr>
            <w:r>
              <w:rPr>
                <w:rFonts w:ascii="Tahoma" w:eastAsia="Tahoma" w:hAnsi="Tahoma" w:cs="Tahoma"/>
                <w:b/>
                <w:sz w:val="18"/>
                <w:szCs w:val="18"/>
              </w:rPr>
              <w:t>Obiettivi specifici</w:t>
            </w:r>
          </w:p>
          <w:p w14:paraId="346AF102" w14:textId="30F1885D"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Inserimento socio-occupazionale e socio-relazionale di utenti diversamente abili e persone in condizioni di svantaggio socio-economico, personale e relazionale</w:t>
            </w:r>
          </w:p>
        </w:tc>
        <w:tc>
          <w:tcPr>
            <w:tcW w:w="180" w:type="pct"/>
          </w:tcPr>
          <w:p w14:paraId="05ACA316" w14:textId="77777777"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p>
        </w:tc>
      </w:tr>
      <w:tr w:rsidR="009700CE" w14:paraId="1B563A80" w14:textId="77777777" w:rsidTr="00C07C1C">
        <w:tc>
          <w:tcPr>
            <w:tcW w:w="4820" w:type="pct"/>
            <w:gridSpan w:val="2"/>
            <w:shd w:val="clear" w:color="auto" w:fill="BFBFBF" w:themeFill="background1" w:themeFillShade="BF"/>
          </w:tcPr>
          <w:p w14:paraId="4146A630" w14:textId="395A1502"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Ruoli</w:t>
            </w:r>
          </w:p>
        </w:tc>
        <w:tc>
          <w:tcPr>
            <w:tcW w:w="180" w:type="pct"/>
            <w:shd w:val="clear" w:color="auto" w:fill="BFBFBF" w:themeFill="background1" w:themeFillShade="BF"/>
          </w:tcPr>
          <w:p w14:paraId="4E625D79" w14:textId="60FF66BF"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sz w:val="18"/>
                <w:szCs w:val="18"/>
              </w:rPr>
              <w:t>Exp</w:t>
            </w:r>
          </w:p>
        </w:tc>
      </w:tr>
      <w:tr w:rsidR="009700CE" w14:paraId="10DE2026" w14:textId="77777777" w:rsidTr="00C07C1C">
        <w:tc>
          <w:tcPr>
            <w:tcW w:w="887" w:type="pct"/>
          </w:tcPr>
          <w:p w14:paraId="4B87CEF7" w14:textId="3483F925"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Mise. Corsagna</w:t>
            </w:r>
          </w:p>
        </w:tc>
        <w:tc>
          <w:tcPr>
            <w:tcW w:w="3933" w:type="pct"/>
          </w:tcPr>
          <w:p w14:paraId="341BC64D" w14:textId="45F9C1C7"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sz w:val="18"/>
                <w:szCs w:val="18"/>
              </w:rPr>
              <w:t>Organizzazione e gestione degli inserimenti socio-occupazionali/relazionali con tutoraggio nell’ambito dell’agricoltura sociale</w:t>
            </w:r>
          </w:p>
        </w:tc>
        <w:tc>
          <w:tcPr>
            <w:tcW w:w="180" w:type="pct"/>
          </w:tcPr>
          <w:p w14:paraId="28935962" w14:textId="198BD81F" w:rsidR="009700CE" w:rsidRDefault="009700CE" w:rsidP="009700CE">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A</w:t>
            </w:r>
          </w:p>
        </w:tc>
      </w:tr>
      <w:tr w:rsidR="009700CE" w14:paraId="411D3099" w14:textId="77777777" w:rsidTr="00C07C1C">
        <w:tc>
          <w:tcPr>
            <w:tcW w:w="887" w:type="pct"/>
          </w:tcPr>
          <w:p w14:paraId="127A66D9" w14:textId="17DE45CF"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Centro Sportivo San Michele</w:t>
            </w:r>
          </w:p>
        </w:tc>
        <w:tc>
          <w:tcPr>
            <w:tcW w:w="3933" w:type="pct"/>
          </w:tcPr>
          <w:p w14:paraId="7CC84B53" w14:textId="4528E313" w:rsidR="009700CE" w:rsidRDefault="009700CE" w:rsidP="009700CE">
            <w:pPr>
              <w:ind w:left="0" w:hanging="2"/>
              <w:jc w:val="both"/>
              <w:textDirection w:val="lrTb"/>
              <w:rPr>
                <w:rFonts w:ascii="Tahoma" w:eastAsia="Tahoma" w:hAnsi="Tahoma" w:cs="Tahoma"/>
                <w:sz w:val="18"/>
                <w:szCs w:val="18"/>
              </w:rPr>
            </w:pPr>
            <w:r>
              <w:rPr>
                <w:rFonts w:ascii="Tahoma" w:eastAsia="Tahoma" w:hAnsi="Tahoma" w:cs="Tahoma"/>
                <w:sz w:val="18"/>
                <w:szCs w:val="18"/>
              </w:rPr>
              <w:t>Attività di supporto allo svolgimento degli inserimenti socio-occupazionali/relazionali tramite la messa a disposizione degli spazi per lo svolgimento delle attività</w:t>
            </w:r>
          </w:p>
        </w:tc>
        <w:tc>
          <w:tcPr>
            <w:tcW w:w="180" w:type="pct"/>
          </w:tcPr>
          <w:p w14:paraId="2AFEADB5" w14:textId="4C9C37AD" w:rsidR="009700CE" w:rsidRDefault="009700CE" w:rsidP="009700CE">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N</w:t>
            </w:r>
          </w:p>
        </w:tc>
      </w:tr>
      <w:tr w:rsidR="00D75368" w14:paraId="53726DB7" w14:textId="77777777" w:rsidTr="00C07C1C">
        <w:tc>
          <w:tcPr>
            <w:tcW w:w="887" w:type="pct"/>
          </w:tcPr>
          <w:p w14:paraId="2970AA20" w14:textId="5165B085" w:rsidR="00D75368" w:rsidRDefault="00D75368"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Ass. Guscio di Noce</w:t>
            </w:r>
          </w:p>
        </w:tc>
        <w:tc>
          <w:tcPr>
            <w:tcW w:w="3933" w:type="pct"/>
          </w:tcPr>
          <w:p w14:paraId="623B49B7" w14:textId="30218182" w:rsidR="00D75368" w:rsidRDefault="00D75368" w:rsidP="009700CE">
            <w:pPr>
              <w:ind w:left="0" w:hanging="2"/>
              <w:jc w:val="both"/>
              <w:textDirection w:val="lrTb"/>
              <w:rPr>
                <w:rFonts w:ascii="Tahoma" w:eastAsia="Tahoma" w:hAnsi="Tahoma" w:cs="Tahoma"/>
                <w:sz w:val="18"/>
                <w:szCs w:val="18"/>
              </w:rPr>
            </w:pPr>
            <w:r w:rsidRPr="00D75368">
              <w:rPr>
                <w:rFonts w:ascii="Tahoma" w:eastAsia="Tahoma" w:hAnsi="Tahoma" w:cs="Tahoma"/>
                <w:sz w:val="18"/>
                <w:szCs w:val="18"/>
              </w:rPr>
              <w:t>Organizzazione e gestione degli inserimenti socio-relazionali con tutoraggio nell’ambito dell’agricoltura sociale</w:t>
            </w:r>
          </w:p>
        </w:tc>
        <w:tc>
          <w:tcPr>
            <w:tcW w:w="180" w:type="pct"/>
          </w:tcPr>
          <w:p w14:paraId="1787E53F" w14:textId="1B8AEDAE" w:rsidR="00D75368" w:rsidRDefault="00D75368" w:rsidP="009700CE">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M</w:t>
            </w:r>
          </w:p>
        </w:tc>
      </w:tr>
      <w:tr w:rsidR="009700CE" w14:paraId="448416E0" w14:textId="77777777" w:rsidTr="00C07C1C">
        <w:tc>
          <w:tcPr>
            <w:tcW w:w="887" w:type="pct"/>
          </w:tcPr>
          <w:p w14:paraId="3006BE81" w14:textId="1A6E6EE9"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Archimede</w:t>
            </w:r>
          </w:p>
        </w:tc>
        <w:tc>
          <w:tcPr>
            <w:tcW w:w="3933" w:type="pct"/>
          </w:tcPr>
          <w:p w14:paraId="0DC71888" w14:textId="19A1AAD4" w:rsidR="009700CE" w:rsidRDefault="009700CE" w:rsidP="009700CE">
            <w:pPr>
              <w:ind w:left="0" w:hanging="2"/>
              <w:jc w:val="both"/>
              <w:textDirection w:val="lrTb"/>
              <w:rPr>
                <w:rFonts w:ascii="Tahoma" w:eastAsia="Tahoma" w:hAnsi="Tahoma" w:cs="Tahoma"/>
                <w:sz w:val="18"/>
                <w:szCs w:val="18"/>
              </w:rPr>
            </w:pPr>
            <w:r>
              <w:rPr>
                <w:rFonts w:ascii="Tahoma" w:eastAsia="Tahoma" w:hAnsi="Tahoma" w:cs="Tahoma"/>
                <w:sz w:val="18"/>
                <w:szCs w:val="18"/>
              </w:rPr>
              <w:t xml:space="preserve">Organizzazione e gestione degli inserimenti socio-occupazionali/relazionali con tutoraggio nell’ambito degli inserimenti a mediazione artigianale – tessile e dell’agricoltura sociale, coinvolgendo realtà pubbliche e private locali </w:t>
            </w:r>
          </w:p>
        </w:tc>
        <w:tc>
          <w:tcPr>
            <w:tcW w:w="180" w:type="pct"/>
          </w:tcPr>
          <w:p w14:paraId="2A04DFB1" w14:textId="6A2333BF" w:rsidR="009700CE" w:rsidRDefault="009700CE" w:rsidP="009700CE">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B</w:t>
            </w:r>
          </w:p>
        </w:tc>
      </w:tr>
      <w:tr w:rsidR="009700CE" w14:paraId="36DF67E6" w14:textId="77777777" w:rsidTr="00C07C1C">
        <w:tc>
          <w:tcPr>
            <w:tcW w:w="887" w:type="pct"/>
          </w:tcPr>
          <w:p w14:paraId="4A9E3513" w14:textId="33A1AB9C" w:rsidR="009700CE" w:rsidRDefault="009700CE" w:rsidP="009700CE">
            <w:pPr>
              <w:ind w:left="0" w:hanging="2"/>
              <w:jc w:val="both"/>
              <w:textDirection w:val="lrTb"/>
              <w:rPr>
                <w:rFonts w:ascii="Tahoma" w:eastAsia="Tahoma" w:hAnsi="Tahoma" w:cs="Tahoma"/>
                <w:b/>
                <w:sz w:val="18"/>
                <w:szCs w:val="18"/>
              </w:rPr>
            </w:pPr>
            <w:r>
              <w:rPr>
                <w:rFonts w:ascii="Tahoma" w:eastAsia="Tahoma" w:hAnsi="Tahoma" w:cs="Tahoma"/>
                <w:b/>
                <w:sz w:val="18"/>
                <w:szCs w:val="18"/>
              </w:rPr>
              <w:t>Il Giardino ODV</w:t>
            </w:r>
          </w:p>
        </w:tc>
        <w:tc>
          <w:tcPr>
            <w:tcW w:w="3933" w:type="pct"/>
          </w:tcPr>
          <w:p w14:paraId="32670906" w14:textId="5C415D55" w:rsidR="009700CE" w:rsidRDefault="009700CE" w:rsidP="009700CE">
            <w:pPr>
              <w:ind w:left="0" w:hanging="2"/>
              <w:jc w:val="both"/>
              <w:textDirection w:val="lrTb"/>
              <w:rPr>
                <w:rFonts w:ascii="Tahoma" w:eastAsia="Tahoma" w:hAnsi="Tahoma" w:cs="Tahoma"/>
                <w:sz w:val="18"/>
                <w:szCs w:val="18"/>
              </w:rPr>
            </w:pPr>
            <w:r>
              <w:rPr>
                <w:rFonts w:ascii="Tahoma" w:eastAsia="Tahoma" w:hAnsi="Tahoma" w:cs="Tahoma"/>
                <w:sz w:val="18"/>
                <w:szCs w:val="18"/>
              </w:rPr>
              <w:t>Gestione dell’accoglienza – attivazione progetti individuali in collaborazione con servizi ed enti – supporto educativo</w:t>
            </w:r>
          </w:p>
        </w:tc>
        <w:tc>
          <w:tcPr>
            <w:tcW w:w="180" w:type="pct"/>
          </w:tcPr>
          <w:p w14:paraId="35D1ECF8" w14:textId="52A661AA" w:rsidR="009700CE" w:rsidRDefault="009700CE" w:rsidP="009700CE">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G</w:t>
            </w:r>
          </w:p>
        </w:tc>
      </w:tr>
    </w:tbl>
    <w:p w14:paraId="5A49B38E" w14:textId="77777777" w:rsidR="00D13390" w:rsidRDefault="00D13390">
      <w:pPr>
        <w:ind w:left="-2" w:firstLine="0"/>
        <w:rPr>
          <w:sz w:val="2"/>
          <w:szCs w:val="2"/>
        </w:rPr>
      </w:pPr>
    </w:p>
    <w:p w14:paraId="09C42DB3" w14:textId="77777777" w:rsidR="00D13390" w:rsidRDefault="00D13390">
      <w:pPr>
        <w:ind w:left="-2" w:firstLine="0"/>
        <w:rPr>
          <w:sz w:val="2"/>
          <w:szCs w:val="2"/>
        </w:rPr>
      </w:pPr>
    </w:p>
    <w:tbl>
      <w:tblPr>
        <w:tblStyle w:val="af4"/>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2757"/>
        <w:gridCol w:w="567"/>
      </w:tblGrid>
      <w:tr w:rsidR="00D13390" w14:paraId="69AD3BAD" w14:textId="77777777" w:rsidTr="009700CE">
        <w:tc>
          <w:tcPr>
            <w:tcW w:w="2411" w:type="dxa"/>
            <w:shd w:val="clear" w:color="auto" w:fill="D0CECE"/>
          </w:tcPr>
          <w:p w14:paraId="4619E29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ATTIVITA’ </w:t>
            </w:r>
            <w:r>
              <w:rPr>
                <w:rFonts w:ascii="Tahoma" w:eastAsia="Tahoma" w:hAnsi="Tahoma" w:cs="Tahoma"/>
                <w:b/>
                <w:color w:val="000000"/>
                <w:sz w:val="18"/>
                <w:szCs w:val="18"/>
              </w:rPr>
              <w:t>3 RCA + 4 CA</w:t>
            </w:r>
          </w:p>
        </w:tc>
        <w:tc>
          <w:tcPr>
            <w:tcW w:w="13324" w:type="dxa"/>
            <w:gridSpan w:val="2"/>
            <w:shd w:val="clear" w:color="auto" w:fill="D0CECE"/>
          </w:tcPr>
          <w:p w14:paraId="6A16043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COABITAZIONE – AUTONOMIA ABITATIVA – </w:t>
            </w:r>
            <w:r>
              <w:rPr>
                <w:rFonts w:ascii="Tahoma" w:eastAsia="Tahoma" w:hAnsi="Tahoma" w:cs="Tahoma"/>
                <w:b/>
                <w:color w:val="000000"/>
                <w:sz w:val="18"/>
                <w:szCs w:val="18"/>
              </w:rPr>
              <w:t xml:space="preserve">OBIETTIVO </w:t>
            </w:r>
          </w:p>
        </w:tc>
      </w:tr>
      <w:tr w:rsidR="00D13390" w14:paraId="06815299" w14:textId="77777777" w:rsidTr="009700CE">
        <w:tc>
          <w:tcPr>
            <w:tcW w:w="2411" w:type="dxa"/>
          </w:tcPr>
          <w:p w14:paraId="35D7396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Contenuti</w:t>
            </w:r>
          </w:p>
        </w:tc>
        <w:tc>
          <w:tcPr>
            <w:tcW w:w="13324" w:type="dxa"/>
            <w:gridSpan w:val="2"/>
          </w:tcPr>
          <w:p w14:paraId="1CC32C2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Sviluppo ed implementazione di percorsi di autonomia abitativa per utenti diversamente abili e persone in condizioni di svantaggio socio-economico, personale e relazionale</w:t>
            </w:r>
          </w:p>
        </w:tc>
      </w:tr>
      <w:tr w:rsidR="00D13390" w14:paraId="1C04EA28" w14:textId="77777777" w:rsidTr="009700CE">
        <w:trPr>
          <w:trHeight w:val="1200"/>
        </w:trPr>
        <w:tc>
          <w:tcPr>
            <w:tcW w:w="2411" w:type="dxa"/>
          </w:tcPr>
          <w:p w14:paraId="2A4A722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Ambito territoriale</w:t>
            </w:r>
          </w:p>
          <w:p w14:paraId="050B03D7" w14:textId="39C211C2" w:rsidR="00EB7C74" w:rsidRPr="00D23442" w:rsidRDefault="00EB7C7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sidRPr="00D23442">
              <w:rPr>
                <w:rFonts w:ascii="Tahoma" w:eastAsia="Tahoma" w:hAnsi="Tahoma" w:cs="Tahoma"/>
                <w:sz w:val="18"/>
                <w:szCs w:val="18"/>
              </w:rPr>
              <w:t>Provincia di Lucca</w:t>
            </w:r>
          </w:p>
        </w:tc>
        <w:tc>
          <w:tcPr>
            <w:tcW w:w="13324" w:type="dxa"/>
            <w:gridSpan w:val="2"/>
          </w:tcPr>
          <w:p w14:paraId="129EFA44" w14:textId="77777777" w:rsidR="00D13390" w:rsidRDefault="00A76CB4">
            <w:pPr>
              <w:ind w:left="0" w:hanging="2"/>
              <w:jc w:val="both"/>
              <w:rPr>
                <w:rFonts w:ascii="Tahoma" w:eastAsia="Tahoma" w:hAnsi="Tahoma" w:cs="Tahoma"/>
                <w:sz w:val="18"/>
                <w:szCs w:val="18"/>
              </w:rPr>
            </w:pPr>
            <w:r>
              <w:rPr>
                <w:rFonts w:ascii="Tahoma" w:eastAsia="Tahoma" w:hAnsi="Tahoma" w:cs="Tahoma"/>
                <w:b/>
                <w:sz w:val="18"/>
                <w:szCs w:val="18"/>
              </w:rPr>
              <w:t>Obiettivi specifici</w:t>
            </w:r>
          </w:p>
          <w:p w14:paraId="77F3CE27"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Creazione ed implementazione di percorsi volti all’autonomia abitativa per utenti diversamente abili e persone in condizioni di svantaggio socio-economico, personale e relazionale</w:t>
            </w:r>
          </w:p>
          <w:p w14:paraId="5F38AAFF" w14:textId="77777777" w:rsidR="00D13390" w:rsidRDefault="00A76CB4" w:rsidP="00554D5C">
            <w:pPr>
              <w:ind w:leftChars="0" w:left="2" w:hanging="2"/>
              <w:jc w:val="both"/>
              <w:rPr>
                <w:rFonts w:ascii="Tahoma" w:eastAsia="Tahoma" w:hAnsi="Tahoma" w:cs="Tahoma"/>
                <w:sz w:val="18"/>
                <w:szCs w:val="18"/>
              </w:rPr>
            </w:pPr>
            <w:r>
              <w:rPr>
                <w:rFonts w:ascii="Tahoma" w:eastAsia="Tahoma" w:hAnsi="Tahoma" w:cs="Tahoma"/>
                <w:sz w:val="18"/>
                <w:szCs w:val="18"/>
              </w:rPr>
              <w:t>* Contrasto all’esclusione sociale di donne in situazione di fragilità attraverso l’accoglienza e l’accompagnamento in progetti individuali per il raggiungimento graduale dell’autonomia</w:t>
            </w:r>
          </w:p>
        </w:tc>
      </w:tr>
      <w:tr w:rsidR="00D13390" w14:paraId="6B75A80E" w14:textId="77777777" w:rsidTr="009700CE">
        <w:tc>
          <w:tcPr>
            <w:tcW w:w="15168" w:type="dxa"/>
            <w:gridSpan w:val="2"/>
            <w:shd w:val="clear" w:color="auto" w:fill="D0CECE"/>
          </w:tcPr>
          <w:p w14:paraId="0397BB2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Ruoli</w:t>
            </w:r>
          </w:p>
        </w:tc>
        <w:tc>
          <w:tcPr>
            <w:tcW w:w="567" w:type="dxa"/>
            <w:shd w:val="clear" w:color="auto" w:fill="D0CECE"/>
          </w:tcPr>
          <w:p w14:paraId="6EF2961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E</w:t>
            </w:r>
            <w:r>
              <w:rPr>
                <w:rFonts w:ascii="Tahoma" w:eastAsia="Tahoma" w:hAnsi="Tahoma" w:cs="Tahoma"/>
                <w:b/>
                <w:sz w:val="18"/>
                <w:szCs w:val="18"/>
              </w:rPr>
              <w:t>xp</w:t>
            </w:r>
          </w:p>
        </w:tc>
      </w:tr>
      <w:tr w:rsidR="00D13390" w14:paraId="7FE8F500" w14:textId="77777777" w:rsidTr="009700CE">
        <w:tc>
          <w:tcPr>
            <w:tcW w:w="2411" w:type="dxa"/>
          </w:tcPr>
          <w:p w14:paraId="1BBD12E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Misericordia Corsagna</w:t>
            </w:r>
          </w:p>
        </w:tc>
        <w:tc>
          <w:tcPr>
            <w:tcW w:w="12757" w:type="dxa"/>
          </w:tcPr>
          <w:p w14:paraId="3F8AFE7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Individuazione degli alloggi ed inserimento nel percorso degli utenti con tutoraggio variabile</w:t>
            </w:r>
          </w:p>
        </w:tc>
        <w:tc>
          <w:tcPr>
            <w:tcW w:w="567" w:type="dxa"/>
          </w:tcPr>
          <w:p w14:paraId="5250C6D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A</w:t>
            </w:r>
          </w:p>
        </w:tc>
      </w:tr>
      <w:tr w:rsidR="00D13390" w14:paraId="2C0CCD65" w14:textId="77777777" w:rsidTr="009700CE">
        <w:tc>
          <w:tcPr>
            <w:tcW w:w="2411" w:type="dxa"/>
          </w:tcPr>
          <w:p w14:paraId="270C0B7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AEDO</w:t>
            </w:r>
          </w:p>
        </w:tc>
        <w:tc>
          <w:tcPr>
            <w:tcW w:w="12757" w:type="dxa"/>
          </w:tcPr>
          <w:p w14:paraId="1420C7D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Sviluppo di percorsi di coabitazione per persone con disabilità o in riabilitazione</w:t>
            </w:r>
          </w:p>
        </w:tc>
        <w:tc>
          <w:tcPr>
            <w:tcW w:w="567" w:type="dxa"/>
          </w:tcPr>
          <w:p w14:paraId="489F8DB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C</w:t>
            </w:r>
          </w:p>
        </w:tc>
      </w:tr>
    </w:tbl>
    <w:p w14:paraId="023077B5" w14:textId="77777777" w:rsidR="00D13390" w:rsidRDefault="00D13390">
      <w:pPr>
        <w:pBdr>
          <w:top w:val="nil"/>
          <w:left w:val="nil"/>
          <w:bottom w:val="nil"/>
          <w:right w:val="nil"/>
          <w:between w:val="nil"/>
        </w:pBdr>
        <w:spacing w:line="240" w:lineRule="auto"/>
        <w:ind w:left="0" w:hanging="2"/>
        <w:rPr>
          <w:color w:val="000000"/>
        </w:rPr>
      </w:pPr>
    </w:p>
    <w:tbl>
      <w:tblPr>
        <w:tblStyle w:val="af5"/>
        <w:tblW w:w="15735" w:type="dxa"/>
        <w:tblInd w:w="-431" w:type="dxa"/>
        <w:tblLayout w:type="fixed"/>
        <w:tblLook w:val="0000" w:firstRow="0" w:lastRow="0" w:firstColumn="0" w:lastColumn="0" w:noHBand="0" w:noVBand="0"/>
      </w:tblPr>
      <w:tblGrid>
        <w:gridCol w:w="2341"/>
        <w:gridCol w:w="12827"/>
        <w:gridCol w:w="567"/>
      </w:tblGrid>
      <w:tr w:rsidR="00D13390" w14:paraId="5BAEF423" w14:textId="77777777" w:rsidTr="006529F2">
        <w:trPr>
          <w:trHeight w:val="261"/>
        </w:trPr>
        <w:tc>
          <w:tcPr>
            <w:tcW w:w="23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tcPr>
          <w:p w14:paraId="186D105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22"/>
                <w:szCs w:val="22"/>
              </w:rPr>
            </w:pPr>
            <w:r>
              <w:rPr>
                <w:rFonts w:ascii="Tahoma" w:eastAsia="Tahoma" w:hAnsi="Tahoma" w:cs="Tahoma"/>
                <w:color w:val="000000"/>
                <w:sz w:val="18"/>
                <w:szCs w:val="18"/>
              </w:rPr>
              <w:t xml:space="preserve">ATTIVITA’ </w:t>
            </w:r>
            <w:r>
              <w:rPr>
                <w:rFonts w:ascii="Tahoma" w:eastAsia="Tahoma" w:hAnsi="Tahoma" w:cs="Tahoma"/>
                <w:b/>
                <w:color w:val="000000"/>
                <w:sz w:val="18"/>
                <w:szCs w:val="18"/>
              </w:rPr>
              <w:t xml:space="preserve">5 </w:t>
            </w:r>
            <w:r>
              <w:rPr>
                <w:rFonts w:ascii="Tahoma" w:eastAsia="Tahoma" w:hAnsi="Tahoma" w:cs="Tahoma"/>
                <w:b/>
                <w:sz w:val="18"/>
                <w:szCs w:val="18"/>
              </w:rPr>
              <w:t>TEA</w:t>
            </w:r>
          </w:p>
        </w:tc>
        <w:tc>
          <w:tcPr>
            <w:tcW w:w="13394"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tcPr>
          <w:p w14:paraId="2B183B7D" w14:textId="77777777" w:rsidR="00D13390" w:rsidRDefault="00A76CB4">
            <w:pPr>
              <w:pBdr>
                <w:top w:val="nil"/>
                <w:left w:val="nil"/>
                <w:bottom w:val="nil"/>
                <w:right w:val="nil"/>
                <w:between w:val="nil"/>
              </w:pBdr>
              <w:spacing w:line="240" w:lineRule="auto"/>
              <w:ind w:left="0" w:hanging="2"/>
              <w:jc w:val="both"/>
              <w:rPr>
                <w:b/>
                <w:color w:val="000000"/>
                <w:sz w:val="22"/>
                <w:szCs w:val="22"/>
              </w:rPr>
            </w:pPr>
            <w:r>
              <w:rPr>
                <w:rFonts w:ascii="Tahoma" w:eastAsia="Tahoma" w:hAnsi="Tahoma" w:cs="Tahoma"/>
                <w:color w:val="000000"/>
                <w:sz w:val="18"/>
                <w:szCs w:val="18"/>
              </w:rPr>
              <w:t xml:space="preserve">LABORATORI EDUCATIVI, TEATRALI, MUSICALI, CANTO, BIODANZA, ENTOMIA </w:t>
            </w:r>
            <w:r>
              <w:rPr>
                <w:rFonts w:ascii="Tahoma" w:eastAsia="Tahoma" w:hAnsi="Tahoma" w:cs="Tahoma"/>
                <w:sz w:val="18"/>
                <w:szCs w:val="18"/>
              </w:rPr>
              <w:t>E A TEMA STORICO, CONCORSO DI ARTI CONTEMPORANEE</w:t>
            </w:r>
            <w:r>
              <w:rPr>
                <w:rFonts w:ascii="Tahoma" w:eastAsia="Tahoma" w:hAnsi="Tahoma" w:cs="Tahoma"/>
                <w:color w:val="000000"/>
                <w:sz w:val="18"/>
                <w:szCs w:val="18"/>
              </w:rPr>
              <w:t xml:space="preserve"> – </w:t>
            </w:r>
            <w:r>
              <w:rPr>
                <w:rFonts w:ascii="Tahoma" w:eastAsia="Tahoma" w:hAnsi="Tahoma" w:cs="Tahoma"/>
                <w:b/>
                <w:color w:val="000000"/>
                <w:sz w:val="18"/>
                <w:szCs w:val="18"/>
              </w:rPr>
              <w:t xml:space="preserve">OBIETTIVO </w:t>
            </w:r>
          </w:p>
        </w:tc>
      </w:tr>
      <w:tr w:rsidR="00D13390" w14:paraId="7BD7A69C" w14:textId="77777777" w:rsidTr="006529F2">
        <w:trPr>
          <w:trHeight w:val="624"/>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1D8D8BA"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Contenuti</w:t>
            </w:r>
          </w:p>
        </w:tc>
        <w:tc>
          <w:tcPr>
            <w:tcW w:w="13394" w:type="dxa"/>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6FF34A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Laboratori, in posti simbolo della cura (Ex Osp. Psichiatric</w:t>
            </w:r>
            <w:r>
              <w:rPr>
                <w:rFonts w:ascii="Tahoma" w:eastAsia="Tahoma" w:hAnsi="Tahoma" w:cs="Tahoma"/>
                <w:sz w:val="18"/>
                <w:szCs w:val="18"/>
              </w:rPr>
              <w:t>o) e</w:t>
            </w:r>
            <w:r>
              <w:rPr>
                <w:rFonts w:ascii="Tahoma" w:eastAsia="Tahoma" w:hAnsi="Tahoma" w:cs="Tahoma"/>
                <w:color w:val="000000"/>
                <w:sz w:val="18"/>
                <w:szCs w:val="18"/>
              </w:rPr>
              <w:t xml:space="preserve"> teatrali inclusivi rivolti a bambini, ragazzi e adulti, con e senza disabilità, finalizzati a promuovere l'inclusione attraverso l'arte, culminanti in un saggio aperto alla cittadinanza.</w:t>
            </w:r>
          </w:p>
          <w:p w14:paraId="1792F54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Concorso espressivo rivolgo ai giovani, per l’utilizzo di linguaggi artistici contemporanei per parlare di tematiche sociali</w:t>
            </w:r>
          </w:p>
        </w:tc>
      </w:tr>
      <w:tr w:rsidR="00D13390" w14:paraId="5F1DEDF6" w14:textId="77777777" w:rsidTr="006529F2">
        <w:trPr>
          <w:trHeight w:val="624"/>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B1FB35F"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Ambito territoriale</w:t>
            </w:r>
          </w:p>
          <w:p w14:paraId="2A31115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Bagnoli di Sopra (PD)</w:t>
            </w:r>
          </w:p>
          <w:p w14:paraId="3773EC0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Lucca (LU)</w:t>
            </w:r>
          </w:p>
          <w:p w14:paraId="7533DC07" w14:textId="4E4108E7" w:rsidR="00EB7C74" w:rsidRPr="00D23442" w:rsidRDefault="00EB7C74">
            <w:pPr>
              <w:pBdr>
                <w:top w:val="nil"/>
                <w:left w:val="nil"/>
                <w:bottom w:val="nil"/>
                <w:right w:val="nil"/>
                <w:between w:val="nil"/>
              </w:pBdr>
              <w:spacing w:line="240" w:lineRule="auto"/>
              <w:ind w:left="0" w:hanging="2"/>
              <w:jc w:val="both"/>
              <w:rPr>
                <w:rFonts w:ascii="Tahoma" w:eastAsia="Tahoma" w:hAnsi="Tahoma" w:cs="Tahoma"/>
                <w:sz w:val="18"/>
                <w:szCs w:val="18"/>
              </w:rPr>
            </w:pPr>
            <w:r w:rsidRPr="00D23442">
              <w:rPr>
                <w:rFonts w:ascii="Tahoma" w:eastAsia="Tahoma" w:hAnsi="Tahoma" w:cs="Tahoma"/>
                <w:sz w:val="18"/>
                <w:szCs w:val="18"/>
              </w:rPr>
              <w:lastRenderedPageBreak/>
              <w:t>Intero territorio nazionale</w:t>
            </w:r>
          </w:p>
        </w:tc>
        <w:tc>
          <w:tcPr>
            <w:tcW w:w="13394" w:type="dxa"/>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18CFDEA" w14:textId="77777777" w:rsidR="00D13390" w:rsidRDefault="00A76CB4">
            <w:pPr>
              <w:ind w:left="0" w:hanging="2"/>
              <w:jc w:val="both"/>
              <w:rPr>
                <w:sz w:val="22"/>
                <w:szCs w:val="22"/>
              </w:rPr>
            </w:pPr>
            <w:r>
              <w:rPr>
                <w:rFonts w:ascii="Tahoma" w:eastAsia="Tahoma" w:hAnsi="Tahoma" w:cs="Tahoma"/>
                <w:b/>
                <w:sz w:val="18"/>
                <w:szCs w:val="18"/>
              </w:rPr>
              <w:lastRenderedPageBreak/>
              <w:t>Obiettivi specifici</w:t>
            </w:r>
          </w:p>
          <w:p w14:paraId="78F5E022"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Educare attraverso esperienze di ricostruzione storica/artistica o con l’arte teatrale promuovendo l'inclusione tra giovani con e senza disabilità.</w:t>
            </w:r>
          </w:p>
          <w:p w14:paraId="0BA4684C"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Sviluppare competenze teatrali e autostima nei partecipanti</w:t>
            </w:r>
          </w:p>
          <w:p w14:paraId="3D41ED79"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lastRenderedPageBreak/>
              <w:t>* Attivazione di percorsi educativi costruiti ad hoc per il target individuato</w:t>
            </w:r>
          </w:p>
          <w:p w14:paraId="254007D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Permettere a persone con disabilità di condurre un percorso di espressività artistica finalizzato a completare il percorso riabilitativo mediante il perfezionamento delle componenti relazionali e affettive, (per alcuni di essi) acquisire competenze tecniche ed espressive utili ad un percorso professionale nelle discipline artistiche, realizzare performance artistiche da utilizzarsi per la diffusione dell’idea e dei risultati del progetto</w:t>
            </w:r>
          </w:p>
          <w:p w14:paraId="24795E28"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Creare mezzi e linguaggi contemporanei rivolti dai giovani ai giovani, al fine di poter parlare pubblicamente di tematiche sociali ed inclusive</w:t>
            </w:r>
          </w:p>
        </w:tc>
      </w:tr>
      <w:tr w:rsidR="00D13390" w14:paraId="6A81CF0C" w14:textId="77777777" w:rsidTr="006529F2">
        <w:trPr>
          <w:trHeight w:val="204"/>
        </w:trPr>
        <w:tc>
          <w:tcPr>
            <w:tcW w:w="15168"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tcPr>
          <w:p w14:paraId="1A3ED082"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lastRenderedPageBreak/>
              <w:t>Ruoli</w:t>
            </w:r>
          </w:p>
        </w:tc>
        <w:tc>
          <w:tcPr>
            <w:tcW w:w="567" w:type="dxa"/>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tcPr>
          <w:p w14:paraId="76D1D268"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E</w:t>
            </w:r>
            <w:r>
              <w:rPr>
                <w:rFonts w:ascii="Tahoma" w:eastAsia="Tahoma" w:hAnsi="Tahoma" w:cs="Tahoma"/>
                <w:b/>
                <w:sz w:val="18"/>
                <w:szCs w:val="18"/>
              </w:rPr>
              <w:t>xp</w:t>
            </w:r>
          </w:p>
        </w:tc>
      </w:tr>
      <w:tr w:rsidR="00D13390" w14:paraId="1C48BE3F" w14:textId="77777777" w:rsidTr="006529F2">
        <w:trPr>
          <w:trHeight w:val="624"/>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10F0F586"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Febo Teatro APS</w:t>
            </w:r>
          </w:p>
        </w:tc>
        <w:tc>
          <w:tcPr>
            <w:tcW w:w="128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0707DA5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Coordinazione e guida delle attività laboratori teatrali inclusive, assicurando un percorso formativo accessibile e un approccio pedagogico mirato nell'ambito dell'arte e dell'inclusione, installazione di una rampa per l’accesso alle attività</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34F179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L</w:t>
            </w:r>
          </w:p>
        </w:tc>
      </w:tr>
      <w:tr w:rsidR="00D13390" w14:paraId="2A5E1086" w14:textId="77777777" w:rsidTr="006529F2">
        <w:trPr>
          <w:trHeight w:val="345"/>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2DB727D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Il Giardino ODV</w:t>
            </w:r>
          </w:p>
        </w:tc>
        <w:tc>
          <w:tcPr>
            <w:tcW w:w="128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67F47D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Attivazione di percorsi educativi e laboratoriali culturali-ricreativi</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BF4689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G</w:t>
            </w:r>
          </w:p>
        </w:tc>
      </w:tr>
      <w:tr w:rsidR="00D13390" w14:paraId="3B7462BA" w14:textId="77777777" w:rsidTr="006529F2">
        <w:trPr>
          <w:trHeight w:val="345"/>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5ACB51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AEDO</w:t>
            </w:r>
          </w:p>
        </w:tc>
        <w:tc>
          <w:tcPr>
            <w:tcW w:w="128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DAB964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Organizza e gestisce le attività di gruppi formati da disabili psichici, ex disabili psichici e persone normalmente dotate</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AB1361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C</w:t>
            </w:r>
          </w:p>
        </w:tc>
      </w:tr>
      <w:tr w:rsidR="00D13390" w14:paraId="7453743E" w14:textId="77777777" w:rsidTr="006529F2">
        <w:trPr>
          <w:trHeight w:val="345"/>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7AFC3BA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Centro Studi Lippi Francesconi APS</w:t>
            </w:r>
          </w:p>
        </w:tc>
        <w:tc>
          <w:tcPr>
            <w:tcW w:w="128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9897DD0"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Coordinazione e guida delle attività e visite all’Ex Ospedale Psichiatrico di Maggiano, assicurando un percorso formativo accessibile e un approccio pedagogico mirato nell'ambito dell'arte e dell'inclusione</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6AAC700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F</w:t>
            </w:r>
          </w:p>
        </w:tc>
      </w:tr>
      <w:tr w:rsidR="00D13390" w14:paraId="1823F832" w14:textId="77777777" w:rsidTr="006529F2">
        <w:trPr>
          <w:trHeight w:val="345"/>
        </w:trPr>
        <w:tc>
          <w:tcPr>
            <w:tcW w:w="234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409F605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sz w:val="18"/>
                <w:szCs w:val="18"/>
              </w:rPr>
            </w:pPr>
            <w:r>
              <w:rPr>
                <w:rFonts w:ascii="Tahoma" w:eastAsia="Tahoma" w:hAnsi="Tahoma" w:cs="Tahoma"/>
                <w:b/>
                <w:sz w:val="18"/>
                <w:szCs w:val="18"/>
              </w:rPr>
              <w:t>Artespressa APS</w:t>
            </w:r>
          </w:p>
        </w:tc>
        <w:tc>
          <w:tcPr>
            <w:tcW w:w="128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3D3FC02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Coordinazione e realizzazione di un concorso aperto ai giovani fino ai 35 anni, assicurando un percorso accessibile e un approccio mirato all’utilizzo dei linguaggi contemporanei delle arti (come il fumetto, etc.) per affrontare tematiche relative al mondo dell'inclusione di persone svantaggiate. Creazione di una tre giorni, in stile festival, con laboratori rivolti a bambini, anche in condizioni di svantaggio, incontri e conferenze.</w:t>
            </w:r>
          </w:p>
        </w:tc>
        <w:tc>
          <w:tcPr>
            <w:tcW w:w="56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14:paraId="51BB43C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I</w:t>
            </w:r>
          </w:p>
        </w:tc>
      </w:tr>
    </w:tbl>
    <w:p w14:paraId="36F553E8" w14:textId="77777777" w:rsidR="00D13390" w:rsidRDefault="00D13390">
      <w:pPr>
        <w:pBdr>
          <w:top w:val="nil"/>
          <w:left w:val="nil"/>
          <w:bottom w:val="nil"/>
          <w:right w:val="nil"/>
          <w:between w:val="nil"/>
        </w:pBdr>
        <w:spacing w:line="240" w:lineRule="auto"/>
        <w:ind w:left="-2" w:firstLine="0"/>
        <w:rPr>
          <w:color w:val="000000"/>
          <w:sz w:val="4"/>
          <w:szCs w:val="4"/>
        </w:rPr>
      </w:pPr>
    </w:p>
    <w:tbl>
      <w:tblPr>
        <w:tblStyle w:val="af6"/>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2757"/>
        <w:gridCol w:w="567"/>
      </w:tblGrid>
      <w:tr w:rsidR="00D13390" w14:paraId="3082B7BC" w14:textId="77777777" w:rsidTr="006529F2">
        <w:tc>
          <w:tcPr>
            <w:tcW w:w="2411" w:type="dxa"/>
            <w:shd w:val="clear" w:color="auto" w:fill="D0CECE"/>
          </w:tcPr>
          <w:p w14:paraId="7CA0B88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ATTIVITA’ </w:t>
            </w:r>
            <w:r>
              <w:rPr>
                <w:rFonts w:ascii="Tahoma" w:eastAsia="Tahoma" w:hAnsi="Tahoma" w:cs="Tahoma"/>
                <w:b/>
                <w:color w:val="000000"/>
                <w:sz w:val="18"/>
                <w:szCs w:val="18"/>
              </w:rPr>
              <w:t>6 FPC</w:t>
            </w:r>
          </w:p>
        </w:tc>
        <w:tc>
          <w:tcPr>
            <w:tcW w:w="13324" w:type="dxa"/>
            <w:gridSpan w:val="2"/>
            <w:shd w:val="clear" w:color="auto" w:fill="D0CECE"/>
          </w:tcPr>
          <w:p w14:paraId="3CD41DA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CONDIVISIONE METODI, TECNICHE E RISULTATI – </w:t>
            </w:r>
            <w:r>
              <w:rPr>
                <w:rFonts w:ascii="Tahoma" w:eastAsia="Tahoma" w:hAnsi="Tahoma" w:cs="Tahoma"/>
                <w:b/>
                <w:color w:val="000000"/>
                <w:sz w:val="18"/>
                <w:szCs w:val="18"/>
              </w:rPr>
              <w:t xml:space="preserve">OBIETTIVO </w:t>
            </w:r>
          </w:p>
        </w:tc>
      </w:tr>
      <w:tr w:rsidR="00D13390" w14:paraId="2C83EED4" w14:textId="77777777" w:rsidTr="006529F2">
        <w:tc>
          <w:tcPr>
            <w:tcW w:w="2411" w:type="dxa"/>
          </w:tcPr>
          <w:p w14:paraId="21CF6AE2"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Contenuti</w:t>
            </w:r>
          </w:p>
        </w:tc>
        <w:tc>
          <w:tcPr>
            <w:tcW w:w="13324" w:type="dxa"/>
            <w:gridSpan w:val="2"/>
          </w:tcPr>
          <w:p w14:paraId="2D4433C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Organizzazione di incontri condotti da esperti e di supporto per le famiglie, così che possano trovare accoglienza i bisogni specifici dei caregivers di ragazzi e adulti con disabilità. </w:t>
            </w:r>
          </w:p>
        </w:tc>
      </w:tr>
      <w:tr w:rsidR="00D13390" w14:paraId="24E4E97C" w14:textId="77777777" w:rsidTr="006529F2">
        <w:trPr>
          <w:trHeight w:val="240"/>
        </w:trPr>
        <w:tc>
          <w:tcPr>
            <w:tcW w:w="2411" w:type="dxa"/>
          </w:tcPr>
          <w:p w14:paraId="5C6E0D10"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Ambito territoriale</w:t>
            </w:r>
          </w:p>
          <w:p w14:paraId="04F7F4AF"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color w:val="000000"/>
                <w:sz w:val="18"/>
                <w:szCs w:val="18"/>
              </w:rPr>
              <w:t>San Germano Chisone e aree stabilite per la sperimentazione, Toscana</w:t>
            </w:r>
          </w:p>
        </w:tc>
        <w:tc>
          <w:tcPr>
            <w:tcW w:w="13324" w:type="dxa"/>
            <w:gridSpan w:val="2"/>
          </w:tcPr>
          <w:p w14:paraId="37729732" w14:textId="77777777" w:rsidR="00D13390" w:rsidRDefault="00A76CB4">
            <w:pPr>
              <w:ind w:left="0" w:hanging="2"/>
              <w:jc w:val="both"/>
              <w:rPr>
                <w:sz w:val="22"/>
                <w:szCs w:val="22"/>
              </w:rPr>
            </w:pPr>
            <w:r>
              <w:rPr>
                <w:rFonts w:ascii="Tahoma" w:eastAsia="Tahoma" w:hAnsi="Tahoma" w:cs="Tahoma"/>
                <w:b/>
                <w:sz w:val="18"/>
                <w:szCs w:val="18"/>
              </w:rPr>
              <w:t>Obiettivi specifici</w:t>
            </w:r>
          </w:p>
          <w:p w14:paraId="421F26CA" w14:textId="77777777" w:rsidR="00D13390" w:rsidRDefault="00A76CB4">
            <w:pPr>
              <w:ind w:left="0" w:hanging="2"/>
              <w:jc w:val="both"/>
              <w:rPr>
                <w:sz w:val="22"/>
                <w:szCs w:val="22"/>
              </w:rPr>
            </w:pPr>
            <w:r>
              <w:rPr>
                <w:rFonts w:ascii="Tahoma" w:eastAsia="Tahoma" w:hAnsi="Tahoma" w:cs="Tahoma"/>
                <w:sz w:val="18"/>
                <w:szCs w:val="18"/>
              </w:rPr>
              <w:t>* Condividere con i genitori modalità educative specifiche rispondenti ai bisogni individuali e peculiari dei loro figli e così potenziare le competenze educative proprie dell’adulto.</w:t>
            </w:r>
          </w:p>
          <w:p w14:paraId="401FF41E" w14:textId="77777777" w:rsidR="00D13390" w:rsidRDefault="00A76CB4">
            <w:pPr>
              <w:ind w:left="0" w:hanging="2"/>
              <w:jc w:val="both"/>
              <w:rPr>
                <w:sz w:val="22"/>
                <w:szCs w:val="22"/>
              </w:rPr>
            </w:pPr>
            <w:r>
              <w:rPr>
                <w:rFonts w:ascii="Tahoma" w:eastAsia="Tahoma" w:hAnsi="Tahoma" w:cs="Tahoma"/>
                <w:sz w:val="18"/>
                <w:szCs w:val="18"/>
              </w:rPr>
              <w:t>* Fornire momenti di sollievo alla famiglia</w:t>
            </w:r>
          </w:p>
        </w:tc>
      </w:tr>
      <w:tr w:rsidR="00D13390" w14:paraId="50444F2E" w14:textId="77777777" w:rsidTr="006529F2">
        <w:tc>
          <w:tcPr>
            <w:tcW w:w="15168" w:type="dxa"/>
            <w:gridSpan w:val="2"/>
            <w:shd w:val="clear" w:color="auto" w:fill="D0CECE"/>
          </w:tcPr>
          <w:p w14:paraId="7CDDF19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Ruoli</w:t>
            </w:r>
          </w:p>
        </w:tc>
        <w:tc>
          <w:tcPr>
            <w:tcW w:w="567" w:type="dxa"/>
            <w:shd w:val="clear" w:color="auto" w:fill="D0CECE"/>
          </w:tcPr>
          <w:p w14:paraId="6989385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E</w:t>
            </w:r>
            <w:r>
              <w:rPr>
                <w:rFonts w:ascii="Tahoma" w:eastAsia="Tahoma" w:hAnsi="Tahoma" w:cs="Tahoma"/>
                <w:b/>
                <w:sz w:val="18"/>
                <w:szCs w:val="18"/>
              </w:rPr>
              <w:t>xp</w:t>
            </w:r>
          </w:p>
        </w:tc>
      </w:tr>
      <w:tr w:rsidR="00D13390" w14:paraId="537AA2AC" w14:textId="77777777" w:rsidTr="006529F2">
        <w:tc>
          <w:tcPr>
            <w:tcW w:w="2411" w:type="dxa"/>
          </w:tcPr>
          <w:p w14:paraId="679E7A2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ALAP ODV</w:t>
            </w:r>
          </w:p>
        </w:tc>
        <w:tc>
          <w:tcPr>
            <w:tcW w:w="12757" w:type="dxa"/>
          </w:tcPr>
          <w:p w14:paraId="45C19106" w14:textId="77777777" w:rsidR="00D13390" w:rsidRDefault="00A76CB4">
            <w:pPr>
              <w:ind w:left="0" w:hanging="2"/>
              <w:jc w:val="both"/>
              <w:rPr>
                <w:rFonts w:ascii="Tahoma" w:eastAsia="Tahoma" w:hAnsi="Tahoma" w:cs="Tahoma"/>
                <w:color w:val="000000"/>
                <w:sz w:val="18"/>
                <w:szCs w:val="18"/>
              </w:rPr>
            </w:pPr>
            <w:r>
              <w:rPr>
                <w:rFonts w:ascii="Tahoma" w:eastAsia="Tahoma" w:hAnsi="Tahoma" w:cs="Tahoma"/>
                <w:sz w:val="18"/>
                <w:szCs w:val="18"/>
              </w:rPr>
              <w:t>Organizzazione e gestione delle esperienze di sperimentazione in Toscana</w:t>
            </w:r>
          </w:p>
        </w:tc>
        <w:tc>
          <w:tcPr>
            <w:tcW w:w="567" w:type="dxa"/>
          </w:tcPr>
          <w:p w14:paraId="2DE55F0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E</w:t>
            </w:r>
          </w:p>
        </w:tc>
      </w:tr>
    </w:tbl>
    <w:p w14:paraId="22BF7D3F" w14:textId="77777777" w:rsidR="00D13390" w:rsidRDefault="00D13390">
      <w:pPr>
        <w:pBdr>
          <w:top w:val="nil"/>
          <w:left w:val="nil"/>
          <w:bottom w:val="nil"/>
          <w:right w:val="nil"/>
          <w:between w:val="nil"/>
        </w:pBdr>
        <w:spacing w:line="240" w:lineRule="auto"/>
        <w:ind w:left="-2" w:firstLine="0"/>
        <w:rPr>
          <w:color w:val="000000"/>
          <w:sz w:val="2"/>
          <w:szCs w:val="2"/>
        </w:rPr>
      </w:pPr>
    </w:p>
    <w:tbl>
      <w:tblPr>
        <w:tblStyle w:val="af7"/>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3466"/>
        <w:gridCol w:w="567"/>
      </w:tblGrid>
      <w:tr w:rsidR="00D13390" w14:paraId="5284AF21" w14:textId="77777777" w:rsidTr="006529F2">
        <w:tc>
          <w:tcPr>
            <w:tcW w:w="1702" w:type="dxa"/>
            <w:shd w:val="clear" w:color="auto" w:fill="D0CECE"/>
          </w:tcPr>
          <w:p w14:paraId="2734AEC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ATTIVITA’</w:t>
            </w:r>
            <w:r>
              <w:rPr>
                <w:rFonts w:ascii="Tahoma" w:eastAsia="Tahoma" w:hAnsi="Tahoma" w:cs="Tahoma"/>
                <w:b/>
                <w:color w:val="000000"/>
                <w:sz w:val="18"/>
                <w:szCs w:val="18"/>
              </w:rPr>
              <w:t xml:space="preserve"> 7 F</w:t>
            </w:r>
            <w:r>
              <w:rPr>
                <w:rFonts w:ascii="Tahoma" w:eastAsia="Tahoma" w:hAnsi="Tahoma" w:cs="Tahoma"/>
                <w:b/>
                <w:sz w:val="18"/>
                <w:szCs w:val="18"/>
              </w:rPr>
              <w:t>OD</w:t>
            </w:r>
          </w:p>
        </w:tc>
        <w:tc>
          <w:tcPr>
            <w:tcW w:w="14033" w:type="dxa"/>
            <w:gridSpan w:val="2"/>
            <w:shd w:val="clear" w:color="auto" w:fill="D0CECE"/>
          </w:tcPr>
          <w:p w14:paraId="2B2200C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color w:val="000000"/>
                <w:sz w:val="18"/>
                <w:szCs w:val="18"/>
              </w:rPr>
              <w:t xml:space="preserve">FORMAZIONE E DIFFUSIONE – </w:t>
            </w:r>
            <w:r>
              <w:rPr>
                <w:rFonts w:ascii="Tahoma" w:eastAsia="Tahoma" w:hAnsi="Tahoma" w:cs="Tahoma"/>
                <w:b/>
                <w:color w:val="000000"/>
                <w:sz w:val="18"/>
                <w:szCs w:val="18"/>
              </w:rPr>
              <w:t xml:space="preserve">OBIETTIVO </w:t>
            </w:r>
          </w:p>
        </w:tc>
      </w:tr>
      <w:tr w:rsidR="00D13390" w14:paraId="478B7DBE" w14:textId="77777777" w:rsidTr="006529F2">
        <w:tc>
          <w:tcPr>
            <w:tcW w:w="1702" w:type="dxa"/>
          </w:tcPr>
          <w:p w14:paraId="473F60D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Contenuti</w:t>
            </w:r>
          </w:p>
        </w:tc>
        <w:tc>
          <w:tcPr>
            <w:tcW w:w="14033" w:type="dxa"/>
            <w:gridSpan w:val="2"/>
          </w:tcPr>
          <w:p w14:paraId="6573593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Favorire la diffusione e la conoscenza dei contenuti e dei risultati del progetto presso altre associazioni ed enti terzo settore sul territorio italiano, istituti scolastici, associazioni e case famiglia, centri antiviolenza e per minorenni, università, ospedali, Usl, carceri, centri per tossicodipendenti e per disabili</w:t>
            </w:r>
          </w:p>
          <w:p w14:paraId="1531B06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Formare i volontari per la diffusione dei contenuti e dei valori del progetto presso istituti scolastici, associazioni e case famiglia, centri antiviolenza e per minorenni, università, ospedali, Usl, carceri, centri per tossicodipendenti e per disabili</w:t>
            </w:r>
          </w:p>
          <w:p w14:paraId="2E482B3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 xml:space="preserve">* formazione e aggiornamento nell’ambito delle tecniche relazionali e riabilitative per volontari e professionisti sociali e socio-sanitari </w:t>
            </w:r>
          </w:p>
          <w:p w14:paraId="21AEBCB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 Realizzazione di contenuti digitali e multimediali di documentazione pubblica, da fruire gratuitamente e in formato multimediale</w:t>
            </w:r>
          </w:p>
        </w:tc>
      </w:tr>
      <w:tr w:rsidR="00D13390" w14:paraId="285462C6" w14:textId="77777777" w:rsidTr="006529F2">
        <w:trPr>
          <w:trHeight w:val="200"/>
        </w:trPr>
        <w:tc>
          <w:tcPr>
            <w:tcW w:w="1702" w:type="dxa"/>
          </w:tcPr>
          <w:p w14:paraId="4D63CF1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Ambito territoriale</w:t>
            </w:r>
          </w:p>
          <w:p w14:paraId="090D9DB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20</w:t>
            </w:r>
            <w:r>
              <w:rPr>
                <w:rFonts w:ascii="Tahoma" w:eastAsia="Tahoma" w:hAnsi="Tahoma" w:cs="Tahoma"/>
                <w:color w:val="000000"/>
                <w:sz w:val="18"/>
                <w:szCs w:val="18"/>
              </w:rPr>
              <w:t xml:space="preserve"> regioni</w:t>
            </w:r>
          </w:p>
        </w:tc>
        <w:tc>
          <w:tcPr>
            <w:tcW w:w="14033" w:type="dxa"/>
            <w:gridSpan w:val="2"/>
          </w:tcPr>
          <w:p w14:paraId="6A68844B" w14:textId="77777777" w:rsidR="00D13390" w:rsidRPr="00D23442" w:rsidRDefault="00A76CB4">
            <w:pPr>
              <w:ind w:left="0" w:hanging="2"/>
              <w:jc w:val="both"/>
              <w:rPr>
                <w:rFonts w:ascii="Tahoma" w:eastAsia="Tahoma" w:hAnsi="Tahoma" w:cs="Tahoma"/>
                <w:b/>
                <w:sz w:val="18"/>
                <w:szCs w:val="18"/>
              </w:rPr>
            </w:pPr>
            <w:r w:rsidRPr="00D23442">
              <w:rPr>
                <w:rFonts w:ascii="Tahoma" w:eastAsia="Tahoma" w:hAnsi="Tahoma" w:cs="Tahoma"/>
                <w:b/>
                <w:sz w:val="18"/>
                <w:szCs w:val="18"/>
              </w:rPr>
              <w:t>Obiettivi specifici</w:t>
            </w:r>
          </w:p>
          <w:p w14:paraId="46A81307" w14:textId="77777777" w:rsidR="00D13390" w:rsidRPr="00D23442" w:rsidRDefault="00A76CB4">
            <w:pPr>
              <w:ind w:left="0" w:hanging="2"/>
              <w:jc w:val="both"/>
              <w:rPr>
                <w:bCs/>
                <w:sz w:val="22"/>
                <w:szCs w:val="22"/>
              </w:rPr>
            </w:pPr>
            <w:r w:rsidRPr="00D23442">
              <w:rPr>
                <w:rFonts w:ascii="Tahoma" w:eastAsia="Tahoma" w:hAnsi="Tahoma" w:cs="Tahoma"/>
                <w:bCs/>
                <w:sz w:val="18"/>
                <w:szCs w:val="18"/>
              </w:rPr>
              <w:t>* Promuovere l'inclusione tra giovani con e senza disabilità.</w:t>
            </w:r>
          </w:p>
          <w:p w14:paraId="38EECEF5" w14:textId="77777777" w:rsidR="00D13390" w:rsidRPr="00D23442" w:rsidRDefault="00A76CB4">
            <w:pPr>
              <w:ind w:left="0" w:hanging="2"/>
              <w:jc w:val="both"/>
              <w:rPr>
                <w:bCs/>
                <w:sz w:val="22"/>
                <w:szCs w:val="22"/>
              </w:rPr>
            </w:pPr>
            <w:r w:rsidRPr="00D23442">
              <w:rPr>
                <w:rFonts w:ascii="Tahoma" w:eastAsia="Tahoma" w:hAnsi="Tahoma" w:cs="Tahoma"/>
                <w:bCs/>
                <w:sz w:val="18"/>
                <w:szCs w:val="18"/>
              </w:rPr>
              <w:t>* Educare attraverso l'arte teatrale demolendo pregiudizi sulla disabilità, sviluppando competenze teatrali e autostima nei partecipanti.</w:t>
            </w:r>
          </w:p>
          <w:p w14:paraId="3C86578F" w14:textId="77777777" w:rsidR="00D13390" w:rsidRPr="00D23442" w:rsidRDefault="00A76CB4">
            <w:pPr>
              <w:ind w:left="0" w:hanging="2"/>
              <w:jc w:val="both"/>
              <w:rPr>
                <w:rFonts w:ascii="Tahoma" w:eastAsia="Tahoma" w:hAnsi="Tahoma" w:cs="Tahoma"/>
                <w:bCs/>
                <w:sz w:val="18"/>
                <w:szCs w:val="18"/>
              </w:rPr>
            </w:pPr>
            <w:r w:rsidRPr="00D23442">
              <w:rPr>
                <w:rFonts w:ascii="Tahoma" w:eastAsia="Tahoma" w:hAnsi="Tahoma" w:cs="Tahoma"/>
                <w:bCs/>
                <w:sz w:val="18"/>
                <w:szCs w:val="18"/>
              </w:rPr>
              <w:t>* Stimolare la riflessione nella comunità attraverso contenuti multimediali, saggi, spettacoli e incontri con esperti teatrali e personalità di spicco</w:t>
            </w:r>
          </w:p>
          <w:p w14:paraId="7468175E" w14:textId="77777777" w:rsidR="00D13390" w:rsidRPr="00D23442" w:rsidRDefault="00A76CB4">
            <w:pPr>
              <w:ind w:left="0" w:hanging="2"/>
              <w:jc w:val="both"/>
              <w:rPr>
                <w:rFonts w:ascii="Tahoma" w:eastAsia="Tahoma" w:hAnsi="Tahoma" w:cs="Tahoma"/>
                <w:bCs/>
                <w:sz w:val="18"/>
                <w:szCs w:val="18"/>
              </w:rPr>
            </w:pPr>
            <w:r w:rsidRPr="00D23442">
              <w:rPr>
                <w:rFonts w:ascii="Tahoma" w:eastAsia="Tahoma" w:hAnsi="Tahoma" w:cs="Tahoma"/>
                <w:bCs/>
                <w:sz w:val="18"/>
                <w:szCs w:val="18"/>
              </w:rPr>
              <w:t>* Partecipazione e coinvolgimento delle persone accolte, portando le proprie esperienze di vita e testimonianze presso scuole medie e superiori, oratori, eventi per sensibilizzare i giovani su temi come: violenza /dipendenze e valore del volontariato con spirito di speranza e prevenzione</w:t>
            </w:r>
          </w:p>
          <w:p w14:paraId="08D9D887" w14:textId="08E9477A" w:rsidR="00EB7C74" w:rsidRPr="00D23442" w:rsidRDefault="00EB7C74">
            <w:pPr>
              <w:ind w:left="0" w:hanging="2"/>
              <w:jc w:val="both"/>
              <w:rPr>
                <w:rFonts w:ascii="Tahoma" w:eastAsia="Tahoma" w:hAnsi="Tahoma" w:cs="Tahoma"/>
                <w:bCs/>
                <w:sz w:val="18"/>
                <w:szCs w:val="18"/>
              </w:rPr>
            </w:pPr>
            <w:r w:rsidRPr="00D23442">
              <w:rPr>
                <w:rFonts w:ascii="Tahoma" w:eastAsia="Tahoma" w:hAnsi="Tahoma" w:cs="Tahoma"/>
                <w:bCs/>
                <w:sz w:val="18"/>
                <w:szCs w:val="18"/>
              </w:rPr>
              <w:t>* produzione di un filmato</w:t>
            </w:r>
            <w:r w:rsidR="00F445AD" w:rsidRPr="00D23442">
              <w:rPr>
                <w:rFonts w:ascii="Tahoma" w:eastAsia="Tahoma" w:hAnsi="Tahoma" w:cs="Tahoma"/>
                <w:bCs/>
                <w:sz w:val="18"/>
                <w:szCs w:val="18"/>
              </w:rPr>
              <w:t xml:space="preserve"> divulgativo avente per oggetto la discriminazione e lo stigma, con attori professionisti e dilettanti</w:t>
            </w:r>
          </w:p>
        </w:tc>
      </w:tr>
      <w:tr w:rsidR="00D13390" w14:paraId="26A27A10" w14:textId="77777777" w:rsidTr="006529F2">
        <w:tc>
          <w:tcPr>
            <w:tcW w:w="15168" w:type="dxa"/>
            <w:gridSpan w:val="2"/>
            <w:shd w:val="clear" w:color="auto" w:fill="D0CECE"/>
          </w:tcPr>
          <w:p w14:paraId="485E147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Ruoli</w:t>
            </w:r>
          </w:p>
        </w:tc>
        <w:tc>
          <w:tcPr>
            <w:tcW w:w="567" w:type="dxa"/>
            <w:shd w:val="clear" w:color="auto" w:fill="D0CECE"/>
          </w:tcPr>
          <w:p w14:paraId="5C438DC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E</w:t>
            </w:r>
            <w:r>
              <w:rPr>
                <w:rFonts w:ascii="Tahoma" w:eastAsia="Tahoma" w:hAnsi="Tahoma" w:cs="Tahoma"/>
                <w:b/>
                <w:sz w:val="18"/>
                <w:szCs w:val="18"/>
              </w:rPr>
              <w:t>xp</w:t>
            </w:r>
          </w:p>
        </w:tc>
      </w:tr>
      <w:tr w:rsidR="00D13390" w14:paraId="1AEFDB3D" w14:textId="77777777" w:rsidTr="006529F2">
        <w:tc>
          <w:tcPr>
            <w:tcW w:w="1702" w:type="dxa"/>
          </w:tcPr>
          <w:p w14:paraId="423173D5"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Febo Teatro APS</w:t>
            </w:r>
          </w:p>
        </w:tc>
        <w:tc>
          <w:tcPr>
            <w:tcW w:w="13466" w:type="dxa"/>
          </w:tcPr>
          <w:p w14:paraId="7E3578C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Organizzazione, coordinamento e promozione degli incontri con personalità di spicco legate al mondo della disabilità.</w:t>
            </w:r>
          </w:p>
        </w:tc>
        <w:tc>
          <w:tcPr>
            <w:tcW w:w="567" w:type="dxa"/>
          </w:tcPr>
          <w:p w14:paraId="6468938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L</w:t>
            </w:r>
          </w:p>
        </w:tc>
      </w:tr>
      <w:tr w:rsidR="00F445AD" w14:paraId="6553C616" w14:textId="77777777" w:rsidTr="006529F2">
        <w:tc>
          <w:tcPr>
            <w:tcW w:w="1702" w:type="dxa"/>
          </w:tcPr>
          <w:p w14:paraId="4C427223" w14:textId="6290B6A1" w:rsidR="00F445AD" w:rsidRPr="00D23442" w:rsidRDefault="00F445AD">
            <w:pPr>
              <w:pBdr>
                <w:top w:val="nil"/>
                <w:left w:val="nil"/>
                <w:bottom w:val="nil"/>
                <w:right w:val="nil"/>
                <w:between w:val="nil"/>
              </w:pBdr>
              <w:spacing w:line="240" w:lineRule="auto"/>
              <w:ind w:left="0" w:hanging="2"/>
              <w:jc w:val="both"/>
              <w:rPr>
                <w:rFonts w:ascii="Tahoma" w:eastAsia="Tahoma" w:hAnsi="Tahoma" w:cs="Tahoma"/>
                <w:b/>
                <w:sz w:val="18"/>
                <w:szCs w:val="18"/>
              </w:rPr>
            </w:pPr>
            <w:r w:rsidRPr="00D23442">
              <w:rPr>
                <w:rFonts w:ascii="Tahoma" w:eastAsia="Tahoma" w:hAnsi="Tahoma" w:cs="Tahoma"/>
                <w:b/>
                <w:sz w:val="18"/>
                <w:szCs w:val="18"/>
              </w:rPr>
              <w:t>AEDO</w:t>
            </w:r>
          </w:p>
        </w:tc>
        <w:tc>
          <w:tcPr>
            <w:tcW w:w="13466" w:type="dxa"/>
          </w:tcPr>
          <w:p w14:paraId="2C218999" w14:textId="001BE219" w:rsidR="00F445AD" w:rsidRPr="00D23442" w:rsidRDefault="00F445AD">
            <w:pPr>
              <w:pBdr>
                <w:top w:val="nil"/>
                <w:left w:val="nil"/>
                <w:bottom w:val="nil"/>
                <w:right w:val="nil"/>
                <w:between w:val="nil"/>
              </w:pBdr>
              <w:spacing w:line="240" w:lineRule="auto"/>
              <w:ind w:left="0" w:hanging="2"/>
              <w:jc w:val="both"/>
              <w:rPr>
                <w:rFonts w:ascii="Tahoma" w:eastAsia="Tahoma" w:hAnsi="Tahoma" w:cs="Tahoma"/>
                <w:sz w:val="18"/>
                <w:szCs w:val="18"/>
              </w:rPr>
            </w:pPr>
            <w:r w:rsidRPr="00D23442">
              <w:rPr>
                <w:rFonts w:ascii="Tahoma" w:eastAsia="Tahoma" w:hAnsi="Tahoma" w:cs="Tahoma"/>
                <w:sz w:val="18"/>
                <w:szCs w:val="18"/>
              </w:rPr>
              <w:t>Produzione, montaggio, editing del filmato</w:t>
            </w:r>
          </w:p>
        </w:tc>
        <w:tc>
          <w:tcPr>
            <w:tcW w:w="567" w:type="dxa"/>
          </w:tcPr>
          <w:p w14:paraId="1DA8871B" w14:textId="21FEB2B7" w:rsidR="00F445AD" w:rsidRDefault="00D23442">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C</w:t>
            </w:r>
          </w:p>
        </w:tc>
      </w:tr>
      <w:tr w:rsidR="00D13390" w14:paraId="7AB888F2" w14:textId="77777777" w:rsidTr="006529F2">
        <w:tc>
          <w:tcPr>
            <w:tcW w:w="1702" w:type="dxa"/>
          </w:tcPr>
          <w:p w14:paraId="7EBA740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Villaggio Globale</w:t>
            </w:r>
          </w:p>
        </w:tc>
        <w:tc>
          <w:tcPr>
            <w:tcW w:w="13466" w:type="dxa"/>
          </w:tcPr>
          <w:p w14:paraId="5202D5BD" w14:textId="554817D6"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 xml:space="preserve">Diffusione dei valori del progetto </w:t>
            </w:r>
            <w:r w:rsidR="001812AF">
              <w:rPr>
                <w:rFonts w:ascii="Tahoma" w:eastAsia="Tahoma" w:hAnsi="Tahoma" w:cs="Tahoma"/>
                <w:sz w:val="18"/>
                <w:szCs w:val="18"/>
              </w:rPr>
              <w:t>con</w:t>
            </w:r>
            <w:r>
              <w:rPr>
                <w:rFonts w:ascii="Tahoma" w:eastAsia="Tahoma" w:hAnsi="Tahoma" w:cs="Tahoma"/>
                <w:sz w:val="18"/>
                <w:szCs w:val="18"/>
              </w:rPr>
              <w:t xml:space="preserve"> incontri dal vivo, online, video, audio, film, corsi di educazione al benessere </w:t>
            </w:r>
            <w:r w:rsidR="001812AF">
              <w:rPr>
                <w:rFonts w:ascii="Tahoma" w:eastAsia="Tahoma" w:hAnsi="Tahoma" w:cs="Tahoma"/>
                <w:sz w:val="18"/>
                <w:szCs w:val="18"/>
              </w:rPr>
              <w:t>con</w:t>
            </w:r>
            <w:r>
              <w:rPr>
                <w:rFonts w:ascii="Tahoma" w:eastAsia="Tahoma" w:hAnsi="Tahoma" w:cs="Tahoma"/>
                <w:sz w:val="18"/>
                <w:szCs w:val="18"/>
              </w:rPr>
              <w:t xml:space="preserve"> pratiche di psicosomatica e consapevolezza mindfulness </w:t>
            </w:r>
            <w:r w:rsidR="001812AF">
              <w:rPr>
                <w:rFonts w:ascii="Tahoma" w:eastAsia="Tahoma" w:hAnsi="Tahoma" w:cs="Tahoma"/>
                <w:sz w:val="18"/>
                <w:szCs w:val="18"/>
              </w:rPr>
              <w:t>in</w:t>
            </w:r>
            <w:r>
              <w:rPr>
                <w:rFonts w:ascii="Tahoma" w:eastAsia="Tahoma" w:hAnsi="Tahoma" w:cs="Tahoma"/>
                <w:sz w:val="18"/>
                <w:szCs w:val="18"/>
              </w:rPr>
              <w:t xml:space="preserve"> istituti scolastici, associazioni e case famiglia, centri antiviolenza e per minorenni, università, ospedali, USL, carceri, centri per tossicodipendenti e disabili</w:t>
            </w:r>
          </w:p>
        </w:tc>
        <w:tc>
          <w:tcPr>
            <w:tcW w:w="567" w:type="dxa"/>
          </w:tcPr>
          <w:p w14:paraId="51CE845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D</w:t>
            </w:r>
          </w:p>
        </w:tc>
      </w:tr>
      <w:tr w:rsidR="00D13390" w14:paraId="64097BCF" w14:textId="77777777" w:rsidTr="006529F2">
        <w:tc>
          <w:tcPr>
            <w:tcW w:w="1702" w:type="dxa"/>
          </w:tcPr>
          <w:p w14:paraId="146AAFB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Mamre ODV</w:t>
            </w:r>
          </w:p>
        </w:tc>
        <w:tc>
          <w:tcPr>
            <w:tcW w:w="13466" w:type="dxa"/>
          </w:tcPr>
          <w:p w14:paraId="5BE3C670" w14:textId="77777777" w:rsidR="00D13390" w:rsidRDefault="00A76CB4">
            <w:pPr>
              <w:ind w:left="0" w:hanging="2"/>
              <w:jc w:val="both"/>
              <w:rPr>
                <w:rFonts w:ascii="Tahoma" w:eastAsia="Tahoma" w:hAnsi="Tahoma" w:cs="Tahoma"/>
                <w:color w:val="000000"/>
                <w:sz w:val="18"/>
                <w:szCs w:val="18"/>
              </w:rPr>
            </w:pPr>
            <w:r>
              <w:rPr>
                <w:rFonts w:ascii="Tahoma" w:eastAsia="Tahoma" w:hAnsi="Tahoma" w:cs="Tahoma"/>
                <w:sz w:val="18"/>
                <w:szCs w:val="18"/>
              </w:rPr>
              <w:t>Organizzazione, coordinamento e realizzazione di contenuti multimediali nei territori interessati.</w:t>
            </w:r>
          </w:p>
        </w:tc>
        <w:tc>
          <w:tcPr>
            <w:tcW w:w="567" w:type="dxa"/>
          </w:tcPr>
          <w:p w14:paraId="4C40910D" w14:textId="77777777" w:rsidR="00D13390" w:rsidRDefault="00A76CB4">
            <w:pPr>
              <w:ind w:left="0" w:hanging="2"/>
              <w:jc w:val="both"/>
              <w:rPr>
                <w:rFonts w:ascii="Tahoma" w:eastAsia="Tahoma" w:hAnsi="Tahoma" w:cs="Tahoma"/>
                <w:color w:val="000000"/>
                <w:sz w:val="18"/>
                <w:szCs w:val="18"/>
              </w:rPr>
            </w:pPr>
            <w:r>
              <w:rPr>
                <w:rFonts w:ascii="Tahoma" w:eastAsia="Tahoma" w:hAnsi="Tahoma" w:cs="Tahoma"/>
                <w:sz w:val="18"/>
                <w:szCs w:val="18"/>
              </w:rPr>
              <w:t>H</w:t>
            </w:r>
          </w:p>
        </w:tc>
      </w:tr>
    </w:tbl>
    <w:p w14:paraId="5ADF971A" w14:textId="77777777" w:rsidR="00D13390" w:rsidRDefault="00D13390">
      <w:pPr>
        <w:pBdr>
          <w:top w:val="nil"/>
          <w:left w:val="nil"/>
          <w:bottom w:val="nil"/>
          <w:right w:val="nil"/>
          <w:between w:val="nil"/>
        </w:pBdr>
        <w:spacing w:line="240" w:lineRule="auto"/>
        <w:rPr>
          <w:color w:val="000000"/>
          <w:sz w:val="6"/>
          <w:szCs w:val="6"/>
        </w:rPr>
      </w:pPr>
    </w:p>
    <w:tbl>
      <w:tblPr>
        <w:tblStyle w:val="af8"/>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13182"/>
        <w:gridCol w:w="567"/>
      </w:tblGrid>
      <w:tr w:rsidR="00D13390" w14:paraId="5CD2BA54" w14:textId="77777777" w:rsidTr="006529F2">
        <w:tc>
          <w:tcPr>
            <w:tcW w:w="1986" w:type="dxa"/>
            <w:shd w:val="clear" w:color="auto" w:fill="D0CECE"/>
          </w:tcPr>
          <w:p w14:paraId="4EB4B7A8" w14:textId="77777777" w:rsidR="00D13390" w:rsidRPr="00086BC9"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sidRPr="00086BC9">
              <w:rPr>
                <w:rFonts w:ascii="Tahoma" w:eastAsia="Tahoma" w:hAnsi="Tahoma" w:cs="Tahoma"/>
                <w:color w:val="000000"/>
                <w:sz w:val="18"/>
                <w:szCs w:val="18"/>
              </w:rPr>
              <w:lastRenderedPageBreak/>
              <w:t xml:space="preserve">ATTIVITA’ </w:t>
            </w:r>
            <w:r w:rsidRPr="00086BC9">
              <w:rPr>
                <w:rFonts w:ascii="Tahoma" w:eastAsia="Tahoma" w:hAnsi="Tahoma" w:cs="Tahoma"/>
                <w:b/>
                <w:color w:val="000000"/>
                <w:sz w:val="18"/>
                <w:szCs w:val="18"/>
              </w:rPr>
              <w:t>8 FPP</w:t>
            </w:r>
          </w:p>
        </w:tc>
        <w:tc>
          <w:tcPr>
            <w:tcW w:w="13749" w:type="dxa"/>
            <w:gridSpan w:val="2"/>
            <w:shd w:val="clear" w:color="auto" w:fill="D0CECE"/>
          </w:tcPr>
          <w:p w14:paraId="05F68180" w14:textId="77777777" w:rsidR="00D13390" w:rsidRPr="00086BC9"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sidRPr="00086BC9">
              <w:rPr>
                <w:rFonts w:ascii="Tahoma" w:eastAsia="Tahoma" w:hAnsi="Tahoma" w:cs="Tahoma"/>
                <w:color w:val="000000"/>
                <w:sz w:val="18"/>
                <w:szCs w:val="18"/>
              </w:rPr>
              <w:t xml:space="preserve">FORMAZIONE E DIFFUSIONE PER PROFESSIONISTI – </w:t>
            </w:r>
            <w:r w:rsidRPr="00086BC9">
              <w:rPr>
                <w:rFonts w:ascii="Tahoma" w:eastAsia="Tahoma" w:hAnsi="Tahoma" w:cs="Tahoma"/>
                <w:b/>
                <w:color w:val="000000"/>
                <w:sz w:val="18"/>
                <w:szCs w:val="18"/>
              </w:rPr>
              <w:t xml:space="preserve">OBIETTIVO </w:t>
            </w:r>
          </w:p>
        </w:tc>
      </w:tr>
      <w:tr w:rsidR="00D13390" w14:paraId="6484A612" w14:textId="77777777" w:rsidTr="006529F2">
        <w:tc>
          <w:tcPr>
            <w:tcW w:w="1986" w:type="dxa"/>
          </w:tcPr>
          <w:p w14:paraId="1B431683"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Contenuti</w:t>
            </w:r>
          </w:p>
        </w:tc>
        <w:tc>
          <w:tcPr>
            <w:tcW w:w="13749" w:type="dxa"/>
            <w:gridSpan w:val="2"/>
          </w:tcPr>
          <w:p w14:paraId="77C36BF0" w14:textId="6A52A00E"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*Formare i volontari per la diffusione dei contenuti e dei valori del progetto presso istituti scolastici, associazioni e case famiglia, centri antiviolenza e per minorenni, università, ospedali, Usl, carceri, centri per tossicodipendenti e per disabili</w:t>
            </w:r>
          </w:p>
          <w:p w14:paraId="1F10D9E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Realizzazione di un seminario accreditato ECM per professionisti sanitari e socio-sanitari, diffuso in differita tramite piattaforme e social</w:t>
            </w:r>
          </w:p>
        </w:tc>
      </w:tr>
      <w:tr w:rsidR="00D13390" w14:paraId="0C84DF75" w14:textId="77777777" w:rsidTr="006529F2">
        <w:trPr>
          <w:trHeight w:val="240"/>
        </w:trPr>
        <w:tc>
          <w:tcPr>
            <w:tcW w:w="1986" w:type="dxa"/>
          </w:tcPr>
          <w:p w14:paraId="4FE3E5FE"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b/>
                <w:color w:val="000000"/>
                <w:sz w:val="18"/>
                <w:szCs w:val="18"/>
              </w:rPr>
              <w:t>Ambito territoriale</w:t>
            </w:r>
          </w:p>
          <w:p w14:paraId="74FB18DD" w14:textId="77777777" w:rsidR="00D13390" w:rsidRDefault="00A76CB4">
            <w:pPr>
              <w:pBdr>
                <w:top w:val="nil"/>
                <w:left w:val="nil"/>
                <w:bottom w:val="nil"/>
                <w:right w:val="nil"/>
                <w:between w:val="nil"/>
              </w:pBdr>
              <w:spacing w:line="240" w:lineRule="auto"/>
              <w:ind w:left="0" w:hanging="2"/>
              <w:jc w:val="both"/>
              <w:rPr>
                <w:color w:val="000000"/>
                <w:sz w:val="22"/>
                <w:szCs w:val="22"/>
              </w:rPr>
            </w:pPr>
            <w:r>
              <w:rPr>
                <w:rFonts w:ascii="Tahoma" w:eastAsia="Tahoma" w:hAnsi="Tahoma" w:cs="Tahoma"/>
                <w:color w:val="000000"/>
                <w:sz w:val="18"/>
                <w:szCs w:val="18"/>
              </w:rPr>
              <w:t>Territorio nazionale e internazionale</w:t>
            </w:r>
          </w:p>
        </w:tc>
        <w:tc>
          <w:tcPr>
            <w:tcW w:w="13749" w:type="dxa"/>
            <w:gridSpan w:val="2"/>
          </w:tcPr>
          <w:p w14:paraId="5FF5BD16" w14:textId="77777777" w:rsidR="00D13390" w:rsidRDefault="00A76CB4">
            <w:pPr>
              <w:ind w:left="0" w:hanging="2"/>
              <w:jc w:val="both"/>
              <w:rPr>
                <w:sz w:val="22"/>
                <w:szCs w:val="22"/>
              </w:rPr>
            </w:pPr>
            <w:r>
              <w:rPr>
                <w:rFonts w:ascii="Tahoma" w:eastAsia="Tahoma" w:hAnsi="Tahoma" w:cs="Tahoma"/>
                <w:b/>
                <w:sz w:val="18"/>
                <w:szCs w:val="18"/>
              </w:rPr>
              <w:t>Obiettivi specifici</w:t>
            </w:r>
          </w:p>
          <w:p w14:paraId="7163D6EC" w14:textId="7ED32341" w:rsidR="00D13390" w:rsidRDefault="00A76CB4">
            <w:pPr>
              <w:ind w:left="0" w:hanging="2"/>
              <w:jc w:val="both"/>
              <w:rPr>
                <w:sz w:val="22"/>
                <w:szCs w:val="22"/>
              </w:rPr>
            </w:pPr>
            <w:r>
              <w:rPr>
                <w:rFonts w:ascii="Tahoma" w:eastAsia="Tahoma" w:hAnsi="Tahoma" w:cs="Tahoma"/>
                <w:sz w:val="18"/>
                <w:szCs w:val="18"/>
              </w:rPr>
              <w:t>*Condividere con i genitori modalità educative specifiche rispondenti ai bisogni individuali e peculiari dei loro figli e così potenziare le competenze educative proprie dell’adulto.</w:t>
            </w:r>
          </w:p>
          <w:p w14:paraId="1E390516" w14:textId="04FC8395" w:rsidR="00D13390" w:rsidRDefault="00A76CB4">
            <w:pPr>
              <w:ind w:left="0" w:hanging="2"/>
              <w:jc w:val="both"/>
              <w:rPr>
                <w:sz w:val="22"/>
                <w:szCs w:val="22"/>
              </w:rPr>
            </w:pPr>
            <w:r>
              <w:rPr>
                <w:rFonts w:ascii="Tahoma" w:eastAsia="Tahoma" w:hAnsi="Tahoma" w:cs="Tahoma"/>
                <w:sz w:val="18"/>
                <w:szCs w:val="18"/>
              </w:rPr>
              <w:t>*Offrire ai professionisti un momento di accrescimento delle competenze professionali con riconoscimento ECM</w:t>
            </w:r>
          </w:p>
        </w:tc>
      </w:tr>
      <w:tr w:rsidR="00D13390" w14:paraId="5E29B67F" w14:textId="77777777" w:rsidTr="006529F2">
        <w:tc>
          <w:tcPr>
            <w:tcW w:w="15168" w:type="dxa"/>
            <w:gridSpan w:val="2"/>
            <w:shd w:val="clear" w:color="auto" w:fill="D0CECE"/>
          </w:tcPr>
          <w:p w14:paraId="607D436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Ruoli</w:t>
            </w:r>
          </w:p>
        </w:tc>
        <w:tc>
          <w:tcPr>
            <w:tcW w:w="567" w:type="dxa"/>
            <w:shd w:val="clear" w:color="auto" w:fill="D0CECE"/>
          </w:tcPr>
          <w:p w14:paraId="408F8D3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E</w:t>
            </w:r>
            <w:r>
              <w:rPr>
                <w:rFonts w:ascii="Tahoma" w:eastAsia="Tahoma" w:hAnsi="Tahoma" w:cs="Tahoma"/>
                <w:b/>
                <w:sz w:val="18"/>
                <w:szCs w:val="18"/>
              </w:rPr>
              <w:t>xp</w:t>
            </w:r>
          </w:p>
        </w:tc>
      </w:tr>
      <w:tr w:rsidR="00D13390" w14:paraId="75697355" w14:textId="77777777" w:rsidTr="006529F2">
        <w:tc>
          <w:tcPr>
            <w:tcW w:w="1986" w:type="dxa"/>
          </w:tcPr>
          <w:p w14:paraId="014B0A7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b/>
                <w:color w:val="000000"/>
                <w:sz w:val="18"/>
                <w:szCs w:val="18"/>
              </w:rPr>
              <w:t>Archimede</w:t>
            </w:r>
          </w:p>
        </w:tc>
        <w:tc>
          <w:tcPr>
            <w:tcW w:w="13182" w:type="dxa"/>
          </w:tcPr>
          <w:p w14:paraId="36DD596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In collaborazione con professionisti internazionali, affiderà la formazione e si occuperà dell’individuazione dell’ente che accrediti gli ECM</w:t>
            </w:r>
          </w:p>
        </w:tc>
        <w:tc>
          <w:tcPr>
            <w:tcW w:w="567" w:type="dxa"/>
          </w:tcPr>
          <w:p w14:paraId="64BB02D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B</w:t>
            </w:r>
          </w:p>
        </w:tc>
      </w:tr>
      <w:tr w:rsidR="00D13390" w14:paraId="23C89B9B" w14:textId="77777777" w:rsidTr="006529F2">
        <w:tc>
          <w:tcPr>
            <w:tcW w:w="1986" w:type="dxa"/>
          </w:tcPr>
          <w:p w14:paraId="697A73A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b/>
                <w:color w:val="000000"/>
                <w:sz w:val="18"/>
                <w:szCs w:val="18"/>
              </w:rPr>
            </w:pPr>
            <w:r>
              <w:rPr>
                <w:rFonts w:ascii="Tahoma" w:eastAsia="Tahoma" w:hAnsi="Tahoma" w:cs="Tahoma"/>
                <w:b/>
                <w:sz w:val="18"/>
                <w:szCs w:val="18"/>
              </w:rPr>
              <w:t>Il Giardino ODV</w:t>
            </w:r>
          </w:p>
        </w:tc>
        <w:tc>
          <w:tcPr>
            <w:tcW w:w="13182" w:type="dxa"/>
          </w:tcPr>
          <w:p w14:paraId="19B467A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Attivazione di percorsi formativi</w:t>
            </w:r>
          </w:p>
        </w:tc>
        <w:tc>
          <w:tcPr>
            <w:tcW w:w="567" w:type="dxa"/>
          </w:tcPr>
          <w:p w14:paraId="38F82C4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G</w:t>
            </w:r>
          </w:p>
        </w:tc>
      </w:tr>
      <w:tr w:rsidR="00D13390" w14:paraId="00D68FF9" w14:textId="77777777" w:rsidTr="006529F2">
        <w:tc>
          <w:tcPr>
            <w:tcW w:w="1986" w:type="dxa"/>
          </w:tcPr>
          <w:p w14:paraId="62065908" w14:textId="77777777" w:rsidR="00D13390" w:rsidRDefault="00A76CB4">
            <w:pPr>
              <w:ind w:left="0" w:hanging="2"/>
              <w:jc w:val="both"/>
              <w:rPr>
                <w:rFonts w:ascii="Tahoma" w:eastAsia="Tahoma" w:hAnsi="Tahoma" w:cs="Tahoma"/>
                <w:b/>
                <w:sz w:val="18"/>
                <w:szCs w:val="18"/>
              </w:rPr>
            </w:pPr>
            <w:r>
              <w:rPr>
                <w:rFonts w:ascii="Tahoma" w:eastAsia="Tahoma" w:hAnsi="Tahoma" w:cs="Tahoma"/>
                <w:b/>
                <w:sz w:val="18"/>
                <w:szCs w:val="18"/>
              </w:rPr>
              <w:t>Villaggio Globale</w:t>
            </w:r>
          </w:p>
        </w:tc>
        <w:tc>
          <w:tcPr>
            <w:tcW w:w="13182" w:type="dxa"/>
          </w:tcPr>
          <w:p w14:paraId="28926BF0" w14:textId="3B690E6F" w:rsidR="00D13390" w:rsidRDefault="00A76CB4">
            <w:pPr>
              <w:ind w:left="0" w:hanging="2"/>
              <w:jc w:val="both"/>
              <w:rPr>
                <w:rFonts w:ascii="Tahoma" w:eastAsia="Tahoma" w:hAnsi="Tahoma" w:cs="Tahoma"/>
                <w:color w:val="000000"/>
                <w:sz w:val="18"/>
                <w:szCs w:val="18"/>
              </w:rPr>
            </w:pPr>
            <w:r>
              <w:rPr>
                <w:rFonts w:ascii="Tahoma" w:eastAsia="Tahoma" w:hAnsi="Tahoma" w:cs="Tahoma"/>
                <w:sz w:val="18"/>
                <w:szCs w:val="18"/>
              </w:rPr>
              <w:t>Formare dal vivo e online insegnanti, psicologi, medici, operatori a divenire “conduttori del progetto”</w:t>
            </w:r>
          </w:p>
        </w:tc>
        <w:tc>
          <w:tcPr>
            <w:tcW w:w="567" w:type="dxa"/>
          </w:tcPr>
          <w:p w14:paraId="14439C7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18"/>
                <w:szCs w:val="18"/>
              </w:rPr>
            </w:pPr>
            <w:r>
              <w:rPr>
                <w:rFonts w:ascii="Tahoma" w:eastAsia="Tahoma" w:hAnsi="Tahoma" w:cs="Tahoma"/>
                <w:sz w:val="18"/>
                <w:szCs w:val="18"/>
              </w:rPr>
              <w:t>D</w:t>
            </w:r>
          </w:p>
        </w:tc>
      </w:tr>
    </w:tbl>
    <w:p w14:paraId="2C5A5F05" w14:textId="77777777" w:rsidR="006529F2" w:rsidRDefault="006529F2" w:rsidP="006529F2">
      <w:pPr>
        <w:pBdr>
          <w:top w:val="nil"/>
          <w:left w:val="nil"/>
          <w:bottom w:val="nil"/>
          <w:right w:val="nil"/>
          <w:between w:val="nil"/>
        </w:pBdr>
        <w:spacing w:line="240" w:lineRule="auto"/>
        <w:ind w:leftChars="0" w:left="0" w:firstLineChars="0" w:firstLine="0"/>
        <w:jc w:val="both"/>
        <w:rPr>
          <w:rFonts w:ascii="Tahoma" w:eastAsia="Tahoma" w:hAnsi="Tahoma" w:cs="Tahoma"/>
          <w:color w:val="000000"/>
          <w:sz w:val="20"/>
          <w:szCs w:val="20"/>
        </w:rPr>
      </w:pPr>
    </w:p>
    <w:tbl>
      <w:tblPr>
        <w:tblStyle w:val="Grigliatabella"/>
        <w:tblW w:w="15735" w:type="dxa"/>
        <w:tblInd w:w="-431" w:type="dxa"/>
        <w:tblLook w:val="04A0" w:firstRow="1" w:lastRow="0" w:firstColumn="1" w:lastColumn="0" w:noHBand="0" w:noVBand="1"/>
      </w:tblPr>
      <w:tblGrid>
        <w:gridCol w:w="15735"/>
      </w:tblGrid>
      <w:tr w:rsidR="006529F2" w14:paraId="2D84D1E5" w14:textId="77777777" w:rsidTr="00554D5C">
        <w:tc>
          <w:tcPr>
            <w:tcW w:w="15735" w:type="dxa"/>
          </w:tcPr>
          <w:p w14:paraId="6C758CAA" w14:textId="77777777" w:rsidR="006529F2" w:rsidRPr="00554D5C" w:rsidRDefault="006529F2" w:rsidP="006529F2">
            <w:pPr>
              <w:spacing w:line="240" w:lineRule="auto"/>
              <w:ind w:leftChars="0" w:firstLineChars="0" w:firstLine="0"/>
              <w:jc w:val="both"/>
              <w:rPr>
                <w:rFonts w:ascii="Tahoma" w:eastAsia="Tahoma" w:hAnsi="Tahoma" w:cs="Tahoma"/>
                <w:b/>
                <w:bCs/>
                <w:color w:val="000000"/>
                <w:sz w:val="18"/>
                <w:szCs w:val="18"/>
              </w:rPr>
            </w:pPr>
            <w:r w:rsidRPr="00554D5C">
              <w:rPr>
                <w:rFonts w:ascii="Tahoma" w:eastAsia="Tahoma" w:hAnsi="Tahoma" w:cs="Tahoma"/>
                <w:b/>
                <w:bCs/>
                <w:color w:val="000000"/>
                <w:sz w:val="18"/>
                <w:szCs w:val="18"/>
              </w:rPr>
              <w:t>DESCRIZIONE ED ESPERIENZE</w:t>
            </w:r>
          </w:p>
          <w:p w14:paraId="74A23D15" w14:textId="70B99D59"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A) Misericordia di Corsagna</w:t>
            </w:r>
            <w:r w:rsidRPr="006529F2">
              <w:rPr>
                <w:rFonts w:ascii="Tahoma" w:eastAsia="Tahoma" w:hAnsi="Tahoma" w:cs="Tahoma"/>
                <w:color w:val="000000"/>
                <w:sz w:val="18"/>
                <w:szCs w:val="18"/>
              </w:rPr>
              <w:t xml:space="preserve">: ODV con esperienza di più di 40 anni </w:t>
            </w:r>
            <w:r w:rsidR="001812AF">
              <w:rPr>
                <w:rFonts w:ascii="Tahoma" w:eastAsia="Tahoma" w:hAnsi="Tahoma" w:cs="Tahoma"/>
                <w:color w:val="000000"/>
                <w:sz w:val="18"/>
                <w:szCs w:val="18"/>
              </w:rPr>
              <w:t>in</w:t>
            </w:r>
            <w:r w:rsidRPr="006529F2">
              <w:rPr>
                <w:rFonts w:ascii="Tahoma" w:eastAsia="Tahoma" w:hAnsi="Tahoma" w:cs="Tahoma"/>
                <w:color w:val="000000"/>
                <w:sz w:val="18"/>
                <w:szCs w:val="18"/>
              </w:rPr>
              <w:t xml:space="preserve"> attività con utenza diversamente abile e condizioni di svantaggio. </w:t>
            </w:r>
            <w:r w:rsidR="001812AF">
              <w:rPr>
                <w:rFonts w:ascii="Tahoma" w:eastAsia="Tahoma" w:hAnsi="Tahoma" w:cs="Tahoma"/>
                <w:color w:val="000000"/>
                <w:sz w:val="18"/>
                <w:szCs w:val="18"/>
              </w:rPr>
              <w:t>P</w:t>
            </w:r>
            <w:r w:rsidRPr="006529F2">
              <w:rPr>
                <w:rFonts w:ascii="Tahoma" w:eastAsia="Tahoma" w:hAnsi="Tahoma" w:cs="Tahoma"/>
                <w:color w:val="000000"/>
                <w:sz w:val="18"/>
                <w:szCs w:val="18"/>
              </w:rPr>
              <w:t>rogetti e attività più importanti: 1) Verso l’autonomia abitativa: percorsi di autonomia abitativa per gruppi di tot 8 utenti diversamente abili dal 2016 ad oggi 2) progetto “social housing” la realizzazione di un immobile destinato a percorsi di autonomia abitativa per soggetti diversamente abili inaugurato nell’estate del 2020 3) dal 2012 adesione al coordinamento toscano delle associazioni per il “durante e dopo di noi” 4) compartecipazione ai progetti “LA RETE” e “CONNESSIONI” per percorsi di inserimento socio-occupazionale per 8 utenti div. abili nel settore dell’agricoltura sociale, con attività di pernottamento ed autonomia abitativa.</w:t>
            </w:r>
          </w:p>
          <w:p w14:paraId="0F0E3B0E"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B) Archimede</w:t>
            </w:r>
            <w:r w:rsidRPr="006529F2">
              <w:rPr>
                <w:rFonts w:ascii="Tahoma" w:eastAsia="Tahoma" w:hAnsi="Tahoma" w:cs="Tahoma"/>
                <w:color w:val="000000"/>
                <w:sz w:val="18"/>
                <w:szCs w:val="18"/>
              </w:rPr>
              <w:t xml:space="preserve">: dal 2004 gestisce laboratori artistici, artigianali e ludico-espressivi in convenzione con l’Azienda USL della Zona Distretto di Lucca, nel 2015, ha vinto la convenzione per seguire 50 inserimenti lavorativi nel c.d. “Progetto Lavoro” tramite convenzione pubblica costantemente rinnovata. Dal 2011 il laboratorio tessile, con i telai dell’EX-OP di Maggiano (LU), si sono trasferiti presso “La Tela di Penelope” Cooperativa Sociale, dove vengono utilizzati per inserimenti lavorativi di persone fragili, in condizioni di svantaggio personale o disabilità. collabora con la Misericordia di Corsagna ed altri ETS della provincia di Lucca e del panorama nazionale ed europeo. </w:t>
            </w:r>
          </w:p>
          <w:p w14:paraId="2FFC3545"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C) AEDO</w:t>
            </w:r>
            <w:r w:rsidRPr="006529F2">
              <w:rPr>
                <w:rFonts w:ascii="Tahoma" w:eastAsia="Tahoma" w:hAnsi="Tahoma" w:cs="Tahoma"/>
                <w:color w:val="000000"/>
                <w:sz w:val="18"/>
                <w:szCs w:val="18"/>
              </w:rPr>
              <w:t>: Performance di sensibilizzazione contro la criminalità organizzata nel 2006-07. Spettacolo teatrale in favore dell’Associazione “Mani Tese” (Lucca,17/07/2009). Performance in favore dell’Associazione Medici Oculisti Africa (A.M.O.A.) in collaborazione con l’Associazione “Amatafrica” (Fornaci di Barga, 09/10/2010). Laboratori didattici di teatro-terapia in favore dell’Associazione “Solidarietà e Rinnovamento” (Pistoia, 11/12/2010). “Non Una di Più”, spettacolo di sensibilizzazione sulla violenza di genere per la Giornata contro il Femminicidio (2013). Realizzazione del CD “Radio Radiante”, 2011.  Realizzazione del CD “Tanta Luce”, 2014. Realizzazione del DVD “Viaggio Scosso”, 2014, Realizzazione del DVD “Hallouinbar”, 2015, Realizzazione del DVD “Anche gli alberi parlano” e“L’ultima monetina”, 2017. Negli ultimi 4 anni gestione come Capofila fondi per € 600.000,00 su progetti a tema dell’arte, della ricerca, della coabitazione e degli inserimenti lavorativi. Indagine preliminare sul gioco problematico nella Valle del Serchio - Evento formativo “L’Operatore sanitario e la ludopatia” Fornaci di Barga 02 Aprile 2016. Terapia cognitiva di gruppo a mediazione fotografica: risultati ad 1 anno (M. Betti, M. Saettoni, I. Sabato, M.P.C. Picchi) Psichiatria e Psicoterapia Volume XXX – Numero 2 – Giugno 2011. Applicazioni della Ionorisonanza Ciclotronica in salute mentale (M. Betti, M. C. Di Meo, M.P.C. Picchi, M. Saettoni)-III Convegno Nazionale SOC. ITALIANA BIOFISICA ELETTRODINAMICA – Bologna, 20 novembre 2010. Altre pubblicazioni in ambito clinico-psichiatrico e riabilitativo</w:t>
            </w:r>
          </w:p>
          <w:p w14:paraId="79945FD8" w14:textId="6821ECCC"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D) Villaggio Globale</w:t>
            </w:r>
            <w:r w:rsidRPr="006529F2">
              <w:rPr>
                <w:rFonts w:ascii="Tahoma" w:eastAsia="Tahoma" w:hAnsi="Tahoma" w:cs="Tahoma"/>
                <w:color w:val="000000"/>
                <w:sz w:val="18"/>
                <w:szCs w:val="18"/>
              </w:rPr>
              <w:t xml:space="preserve">: ha promosso e realizzato importanti progetti culturali in collaborazione con Università e Associazioni a livello nazionale e internazionale. </w:t>
            </w:r>
            <w:r w:rsidR="001812AF">
              <w:rPr>
                <w:rFonts w:ascii="Tahoma" w:eastAsia="Tahoma" w:hAnsi="Tahoma" w:cs="Tahoma"/>
                <w:color w:val="000000"/>
                <w:sz w:val="18"/>
                <w:szCs w:val="18"/>
              </w:rPr>
              <w:t>Proget</w:t>
            </w:r>
            <w:r w:rsidRPr="006529F2">
              <w:rPr>
                <w:rFonts w:ascii="Tahoma" w:eastAsia="Tahoma" w:hAnsi="Tahoma" w:cs="Tahoma"/>
                <w:color w:val="000000"/>
                <w:sz w:val="18"/>
                <w:szCs w:val="18"/>
              </w:rPr>
              <w:t xml:space="preserve">ti: </w:t>
            </w:r>
            <w:r w:rsidR="001812AF">
              <w:rPr>
                <w:rFonts w:ascii="Tahoma" w:eastAsia="Tahoma" w:hAnsi="Tahoma" w:cs="Tahoma"/>
                <w:color w:val="000000"/>
                <w:sz w:val="18"/>
                <w:szCs w:val="18"/>
              </w:rPr>
              <w:t>“</w:t>
            </w:r>
            <w:r w:rsidRPr="006529F2">
              <w:rPr>
                <w:rFonts w:ascii="Tahoma" w:eastAsia="Tahoma" w:hAnsi="Tahoma" w:cs="Tahoma"/>
                <w:color w:val="000000"/>
                <w:sz w:val="18"/>
                <w:szCs w:val="18"/>
              </w:rPr>
              <w:t xml:space="preserve"> Gaia</w:t>
            </w:r>
            <w:r w:rsidR="001812AF">
              <w:rPr>
                <w:rFonts w:ascii="Tahoma" w:eastAsia="Tahoma" w:hAnsi="Tahoma" w:cs="Tahoma"/>
                <w:color w:val="000000"/>
                <w:sz w:val="18"/>
                <w:szCs w:val="18"/>
              </w:rPr>
              <w:t>”</w:t>
            </w:r>
            <w:r w:rsidRPr="006529F2">
              <w:rPr>
                <w:rFonts w:ascii="Tahoma" w:eastAsia="Tahoma" w:hAnsi="Tahoma" w:cs="Tahoma"/>
                <w:color w:val="000000"/>
                <w:sz w:val="18"/>
                <w:szCs w:val="18"/>
              </w:rPr>
              <w:t xml:space="preserve"> educazione alla consapevolezza globale e salute psicofisica, sostenuti e finanziati dal Ministero del Lavoro e delle Politiche Sociali, realizzato a livello nazionale ha portato una nuova consapevolezza di Sé e migliore comprensione della propria salute psicosomatica ad oltre 4.000 bambini e giovani delle scuole di tutte e venti le regioni Italiane, in particolare a studenti in situazioni di disagio sociale o umano. I video educativi sulla Terra, sulle pratiche di benessere psicofisico, sui diritti umani, sulle neuroscienze di base, sull’intelligenza emotiva e la comunicazione e sulle pratiche di per la riduzione dello stress, dell’ansia e della depressione sono scaricabili gratuitamente dal nostro sito. Il progetto Gaia è già stato declinato in più edizioni: Progetto “Terapia Olistica, 2013-2014; progetto “Gaia”, 2014-2015; progetto “Benessere Globale”, 2015-2016; progetto “Kirone”, 2016-2017; progetto “Gaia Network 2018: per un totale di € 752,222,00 gestiti su progetti con contenuti assimilabili al presente</w:t>
            </w:r>
          </w:p>
          <w:p w14:paraId="4C2DE21F"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E) ALAP</w:t>
            </w:r>
            <w:r w:rsidRPr="006529F2">
              <w:rPr>
                <w:rFonts w:ascii="Tahoma" w:eastAsia="Tahoma" w:hAnsi="Tahoma" w:cs="Tahoma"/>
                <w:color w:val="000000"/>
                <w:sz w:val="18"/>
                <w:szCs w:val="18"/>
              </w:rPr>
              <w:t>: l’ODV nasce nella Primavera del 2011 a Lucca, su iniziativa di un gruppo di professionisti e volontari lucchesi e pisani, sollecitati dalla Presidente della IAAP – Prof.ssa Graziella Magherini che, nel novembre 2011 inaugura ufficialmente le attività in qualità di madrina.</w:t>
            </w:r>
          </w:p>
          <w:p w14:paraId="17489475"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6529F2">
              <w:rPr>
                <w:rFonts w:ascii="Tahoma" w:eastAsia="Tahoma" w:hAnsi="Tahoma" w:cs="Tahoma"/>
                <w:color w:val="000000"/>
                <w:sz w:val="18"/>
                <w:szCs w:val="18"/>
              </w:rPr>
              <w:t>Questa associazione prende vita da innumerevoli iniziative nel settore dell’arte-terapia, organizzate in seno all’Associazione di Promozione Sociale “Archimede” per l’arte-terapia ed al Centro di Salute Mentale di Lucca della ASL2. Affiliandosi alla IAAP, ALAP punta a qualificare sempre più gli interventi nel settore, allargando il raggio di interesse e studio multidisciplinare.</w:t>
            </w:r>
          </w:p>
          <w:p w14:paraId="56741422"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F) Centro Studi Lippi Francesconi</w:t>
            </w:r>
            <w:r w:rsidRPr="006529F2">
              <w:rPr>
                <w:rFonts w:ascii="Tahoma" w:eastAsia="Tahoma" w:hAnsi="Tahoma" w:cs="Tahoma"/>
                <w:color w:val="000000"/>
                <w:sz w:val="18"/>
                <w:szCs w:val="18"/>
              </w:rPr>
              <w:t>: associazione di promozione sociale, fondata nel 2022, per tenere viva la memoria di Guglielmo Lippi Francesconi, Psichiatra e Direttore dell'Ospedale Psichiatrico di Lucca e lavorare con gli enti del territorio per la sensibilizzazione su temi di fragilità sociale e di inclusione, volti al superamento dello stigma psichiatrico.</w:t>
            </w:r>
          </w:p>
          <w:p w14:paraId="3E354F11" w14:textId="77777777"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G) Il Giardino</w:t>
            </w:r>
            <w:r w:rsidRPr="006529F2">
              <w:rPr>
                <w:rFonts w:ascii="Tahoma" w:eastAsia="Tahoma" w:hAnsi="Tahoma" w:cs="Tahoma"/>
                <w:color w:val="000000"/>
                <w:sz w:val="18"/>
                <w:szCs w:val="18"/>
              </w:rPr>
              <w:t>: L’associazione dal 2018 svolge l’attività di accoglienza di donne che vivono una situazione di fragilità. In questi cinque anni si sono instaurati ottimi rapporti di fiducia e collaborazione con i servizi sociali di diversi Comuni della Provincia di Bergamo e con gli Ambiti Territoriali, partecipando e collaborando ai tavoli contro la marginalità e alla co-programmazione di interventi in attuazione del Piano di Zona. L’Associazione interagisce con altri Enti Sociali presenti sul territorio, quali ad esempio Il Mantello, Il Piccolo Principe, Coop. Arcobaleno, Caritas, Ass. Aiuto Donna, Parrocchia etc., nonché con organizzazioni specializzate nel terzo settore quale CSV, e con gli altri attori coinvolti nell’Assistenza Sociale (Comuni, Ospedali, CPS, SMI, etc).</w:t>
            </w:r>
          </w:p>
          <w:p w14:paraId="1E271C8A" w14:textId="0E74577C"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lastRenderedPageBreak/>
              <w:t>H) Mamre</w:t>
            </w:r>
            <w:r w:rsidRPr="006529F2">
              <w:rPr>
                <w:rFonts w:ascii="Tahoma" w:eastAsia="Tahoma" w:hAnsi="Tahoma" w:cs="Tahoma"/>
                <w:color w:val="000000"/>
                <w:sz w:val="18"/>
                <w:szCs w:val="18"/>
              </w:rPr>
              <w:t xml:space="preserve">: associazione di volontariato fondata nel 2016 </w:t>
            </w:r>
            <w:r w:rsidR="001812AF">
              <w:rPr>
                <w:rFonts w:ascii="Tahoma" w:eastAsia="Tahoma" w:hAnsi="Tahoma" w:cs="Tahoma"/>
                <w:color w:val="000000"/>
                <w:sz w:val="18"/>
                <w:szCs w:val="18"/>
              </w:rPr>
              <w:t>al</w:t>
            </w:r>
            <w:r w:rsidRPr="006529F2">
              <w:rPr>
                <w:rFonts w:ascii="Tahoma" w:eastAsia="Tahoma" w:hAnsi="Tahoma" w:cs="Tahoma"/>
                <w:color w:val="000000"/>
                <w:sz w:val="18"/>
                <w:szCs w:val="18"/>
              </w:rPr>
              <w:t>lo scopo di supportare altri ETS nella realizzazione di corsi ed attività per sensibilizzare i volontari all’interazione con i soggetti socialmente più svantaggiati perché volontari e simpatizzanti, per sostenere le attività dei disabili, fisici e/o psichici, sul posto di lavoro o nella vita quotidiana; altro elemento caratterizzante è, appunto, l’attività del web-magazine di informazione religiosa e culturale “7Gifts.org” (www.sevengifts.org). Il lavoro della redazione, impostato all’insegna della gratuità e del volontariato, vuole raccontare le ricchezze e la varietà di iniziative che la cultura e la spiritualità cristiana offrono nel territorio locale di Lucca e più in generale nel territorio regionale e nazionale e se possibile, con scambi di buone pratiche all’estero come quella su invito dell’Associazione “Saint Camille” del Benin, da riportare in Italia.</w:t>
            </w:r>
          </w:p>
          <w:p w14:paraId="5D7E9A0C" w14:textId="6C7C5422"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I) Artespressa APS</w:t>
            </w:r>
            <w:r w:rsidRPr="006529F2">
              <w:rPr>
                <w:rFonts w:ascii="Tahoma" w:eastAsia="Tahoma" w:hAnsi="Tahoma" w:cs="Tahoma"/>
                <w:color w:val="000000"/>
                <w:sz w:val="18"/>
                <w:szCs w:val="18"/>
              </w:rPr>
              <w:t>: promuove l'inclusione attraverso la creatività e l'arte come strumenti di comunicazione. Organizza eventi e iniziative a scopo civico, sociale e solidale, realizzando laboratori di fumetto, cortometraggi, festival, concorsi e attività artistiche per tutte le età. Tra i progetti principali</w:t>
            </w:r>
            <w:r w:rsidR="001812AF">
              <w:rPr>
                <w:rFonts w:ascii="Tahoma" w:eastAsia="Tahoma" w:hAnsi="Tahoma" w:cs="Tahoma"/>
                <w:color w:val="000000"/>
                <w:sz w:val="18"/>
                <w:szCs w:val="18"/>
              </w:rPr>
              <w:t xml:space="preserve">: </w:t>
            </w:r>
            <w:r w:rsidRPr="006529F2">
              <w:rPr>
                <w:rFonts w:ascii="Tahoma" w:eastAsia="Tahoma" w:hAnsi="Tahoma" w:cs="Tahoma"/>
                <w:color w:val="000000"/>
                <w:sz w:val="18"/>
                <w:szCs w:val="18"/>
              </w:rPr>
              <w:t>"NarrAzioni", concorso nazionale per giovani fumettisti, e "Lucca for Social Arts", evento che utilizza l'arte per favorire l'inclusione di fasce sociali deboli. "Scuola a Fumetti", rivolto agli studenti delle scuole superiori</w:t>
            </w:r>
            <w:r w:rsidR="001812AF">
              <w:rPr>
                <w:rFonts w:ascii="Tahoma" w:eastAsia="Tahoma" w:hAnsi="Tahoma" w:cs="Tahoma"/>
                <w:color w:val="000000"/>
                <w:sz w:val="18"/>
                <w:szCs w:val="18"/>
              </w:rPr>
              <w:t>:</w:t>
            </w:r>
            <w:r w:rsidRPr="006529F2">
              <w:rPr>
                <w:rFonts w:ascii="Tahoma" w:eastAsia="Tahoma" w:hAnsi="Tahoma" w:cs="Tahoma"/>
                <w:color w:val="000000"/>
                <w:sz w:val="18"/>
                <w:szCs w:val="18"/>
              </w:rPr>
              <w:t xml:space="preserve"> percorso di educazione al fumetto per esplorare temi sociali e storici attraverso il linguaggio del graphic novel. Progetta percorsi laboratoriali per bambini come "Arti e Magie in Cucina", che combina attività artistiche con la cucina creativa, dove i partecipanti possono esprimere la propria fantasia sia a tavola che su carta, oltre a curare progetti di graphic novel, come "Il Racconto della Resistenza Oggi", per sensibilizzare i giovani su temi storici e sociali.</w:t>
            </w:r>
          </w:p>
          <w:p w14:paraId="5CE895E0" w14:textId="204CF655"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L) Febo Teatro APS</w:t>
            </w:r>
            <w:r w:rsidRPr="006529F2">
              <w:rPr>
                <w:rFonts w:ascii="Tahoma" w:eastAsia="Tahoma" w:hAnsi="Tahoma" w:cs="Tahoma"/>
                <w:color w:val="000000"/>
                <w:sz w:val="18"/>
                <w:szCs w:val="18"/>
              </w:rPr>
              <w:t>: Nata nel 2017 come impresa under 35 non profit, la compagnia è emersa come forza trainante nel mondo del teatro per famiglie, riconosciuta dal Ministero della Cultura per la sua vocazione e per l'attenzione alla tematica sociale. Un teatro a misura di comunità: la visione di Febo Teatro ruota attorno al concetto di "Teatro di Cittadinanza", un teatro che agisce come catalizzatore di crescita individuale e sociale. Il dialogo con il territorio non è solo strategico ma anche intrinseco al processo artistico. Emblematica è la gestione del Teatro Carlo Goldoni di Bagnoli di Sopra, trasformato in una "casa della comunità" dove arte e partecipazione si fondono in un unico flusso continuo. Riconoscimenti e Collaborazioni: Dopo appena cinque anni dalla sua fondazione, il sostegno ricevuto da Febo Teatro è ampio e variegato. Dal Mic, attraverso il FUS, a vari partner regionali e locali, la compagnia ha tessuto una rete di collaborazioni che le permette di avere un impatto significativo. Oltre a ciò, le partnership con istituti scolastici e comuni dimostrano l'ampia portata e l'influenza di Febo nel panorama culturale delle regioni Veneto e limitrofe.</w:t>
            </w:r>
          </w:p>
          <w:p w14:paraId="61CA9235" w14:textId="4392DCE4" w:rsidR="006529F2" w:rsidRPr="006529F2" w:rsidRDefault="006529F2" w:rsidP="006529F2">
            <w:pPr>
              <w:spacing w:line="240" w:lineRule="auto"/>
              <w:ind w:leftChars="0" w:firstLineChars="0" w:firstLine="0"/>
              <w:jc w:val="both"/>
              <w:rPr>
                <w:rFonts w:ascii="Tahoma" w:eastAsia="Tahoma" w:hAnsi="Tahoma" w:cs="Tahoma"/>
                <w:color w:val="000000"/>
                <w:sz w:val="18"/>
                <w:szCs w:val="18"/>
              </w:rPr>
            </w:pPr>
            <w:r w:rsidRPr="00554D5C">
              <w:rPr>
                <w:rFonts w:ascii="Tahoma" w:eastAsia="Tahoma" w:hAnsi="Tahoma" w:cs="Tahoma"/>
                <w:b/>
                <w:bCs/>
                <w:color w:val="000000"/>
                <w:sz w:val="18"/>
                <w:szCs w:val="18"/>
              </w:rPr>
              <w:t>M) Guscio di noce</w:t>
            </w:r>
            <w:r w:rsidRPr="006529F2">
              <w:rPr>
                <w:rFonts w:ascii="Tahoma" w:eastAsia="Tahoma" w:hAnsi="Tahoma" w:cs="Tahoma"/>
                <w:color w:val="000000"/>
                <w:sz w:val="18"/>
                <w:szCs w:val="18"/>
              </w:rPr>
              <w:t>: accoglie, educa, valorizza e accompagna verso percorsi inclusivi in realtà del territorio, ragazzi e ragazze con disabilità psicosensoriale e autismo. Realizza laboratori di inclusione socio-relazionale come LUISS IN ORTO, laboratorio inclusivo presso l'università LUISS GUIDO CARLI o il progetto “Disability Gourmet – Corso di Cucina” finanziato dalla Fondazione “Prosolidar”.</w:t>
            </w:r>
          </w:p>
          <w:p w14:paraId="306BAAD1" w14:textId="3357E14F" w:rsidR="006529F2" w:rsidRDefault="006529F2" w:rsidP="006529F2">
            <w:pPr>
              <w:spacing w:line="240" w:lineRule="auto"/>
              <w:ind w:leftChars="0" w:left="0" w:firstLineChars="0" w:firstLine="0"/>
              <w:jc w:val="both"/>
              <w:rPr>
                <w:rFonts w:ascii="Tahoma" w:eastAsia="Tahoma" w:hAnsi="Tahoma" w:cs="Tahoma"/>
                <w:color w:val="000000"/>
                <w:sz w:val="20"/>
                <w:szCs w:val="20"/>
              </w:rPr>
            </w:pPr>
            <w:r w:rsidRPr="00554D5C">
              <w:rPr>
                <w:rFonts w:ascii="Tahoma" w:eastAsia="Tahoma" w:hAnsi="Tahoma" w:cs="Tahoma"/>
                <w:b/>
                <w:bCs/>
                <w:color w:val="000000"/>
                <w:sz w:val="18"/>
                <w:szCs w:val="18"/>
              </w:rPr>
              <w:t>N) Centro Sportivo San Michele</w:t>
            </w:r>
            <w:r w:rsidRPr="006529F2">
              <w:rPr>
                <w:rFonts w:ascii="Tahoma" w:eastAsia="Tahoma" w:hAnsi="Tahoma" w:cs="Tahoma"/>
                <w:color w:val="000000"/>
                <w:sz w:val="18"/>
                <w:szCs w:val="18"/>
              </w:rPr>
              <w:t>: Il Centro sportivo è un APS volto allo svolgimento di attività di socializzazione per utenti di tutte le età, diversamente abili ed in condizioni di svantaggio. Le attività ruotano attorno alle attività sportive, laboratoriali espressive e di doposcuola, di inserimento socio-occupazionale in agricoltura sociale. Le attività hanno nel tempo coinvolto decine di persone e collaborazioni con la USL Toscana Nord Ovest e altri enti del territorio lucchese</w:t>
            </w:r>
          </w:p>
        </w:tc>
      </w:tr>
    </w:tbl>
    <w:p w14:paraId="4854A965" w14:textId="77777777" w:rsidR="0009760E" w:rsidRDefault="0009760E">
      <w:pPr>
        <w:pBdr>
          <w:top w:val="nil"/>
          <w:left w:val="nil"/>
          <w:bottom w:val="nil"/>
          <w:right w:val="nil"/>
          <w:between w:val="nil"/>
        </w:pBdr>
        <w:spacing w:line="240" w:lineRule="auto"/>
        <w:ind w:left="0" w:hanging="2"/>
        <w:jc w:val="both"/>
        <w:rPr>
          <w:rFonts w:ascii="Tahoma" w:eastAsia="Tahoma" w:hAnsi="Tahoma" w:cs="Tahoma"/>
          <w:b/>
          <w:color w:val="000000"/>
          <w:sz w:val="20"/>
          <w:szCs w:val="20"/>
        </w:rPr>
      </w:pPr>
    </w:p>
    <w:p w14:paraId="7BFA66B5" w14:textId="77777777" w:rsidR="0009760E" w:rsidRDefault="0009760E">
      <w:pPr>
        <w:autoSpaceDN/>
        <w:spacing w:line="240" w:lineRule="auto"/>
        <w:ind w:leftChars="0" w:left="0" w:firstLineChars="0"/>
        <w:textDirection w:val="lrTb"/>
        <w:textAlignment w:val="auto"/>
        <w:outlineLvl w:val="9"/>
        <w:rPr>
          <w:rFonts w:ascii="Tahoma" w:eastAsia="Tahoma" w:hAnsi="Tahoma" w:cs="Tahoma"/>
          <w:b/>
          <w:color w:val="000000"/>
          <w:sz w:val="20"/>
          <w:szCs w:val="20"/>
        </w:rPr>
      </w:pPr>
      <w:r>
        <w:rPr>
          <w:rFonts w:ascii="Tahoma" w:eastAsia="Tahoma" w:hAnsi="Tahoma" w:cs="Tahoma"/>
          <w:b/>
          <w:color w:val="000000"/>
          <w:sz w:val="20"/>
          <w:szCs w:val="20"/>
        </w:rPr>
        <w:br w:type="page"/>
      </w:r>
    </w:p>
    <w:p w14:paraId="121A3345" w14:textId="72F3546A" w:rsidR="00D13390" w:rsidRDefault="00A76CB4">
      <w:pPr>
        <w:pBdr>
          <w:top w:val="nil"/>
          <w:left w:val="nil"/>
          <w:bottom w:val="nil"/>
          <w:right w:val="nil"/>
          <w:between w:val="nil"/>
        </w:pBdr>
        <w:spacing w:line="240" w:lineRule="auto"/>
        <w:ind w:left="0" w:hanging="2"/>
        <w:jc w:val="both"/>
        <w:rPr>
          <w:color w:val="000000"/>
        </w:rPr>
      </w:pPr>
      <w:r>
        <w:rPr>
          <w:rFonts w:ascii="Tahoma" w:eastAsia="Tahoma" w:hAnsi="Tahoma" w:cs="Tahoma"/>
          <w:b/>
          <w:color w:val="000000"/>
          <w:sz w:val="20"/>
          <w:szCs w:val="20"/>
        </w:rPr>
        <w:lastRenderedPageBreak/>
        <w:t>6 - Cronogramma delle attività</w:t>
      </w:r>
      <w:r>
        <w:rPr>
          <w:rFonts w:ascii="Tahoma" w:eastAsia="Tahoma" w:hAnsi="Tahoma" w:cs="Tahoma"/>
          <w:b/>
          <w:strike/>
          <w:color w:val="000000"/>
          <w:sz w:val="20"/>
          <w:szCs w:val="20"/>
        </w:rPr>
        <w:t>,</w:t>
      </w:r>
      <w:r>
        <w:rPr>
          <w:rFonts w:ascii="Tahoma" w:eastAsia="Tahoma" w:hAnsi="Tahoma" w:cs="Tahoma"/>
          <w:b/>
          <w:color w:val="000000"/>
          <w:sz w:val="20"/>
          <w:szCs w:val="20"/>
        </w:rPr>
        <w:t xml:space="preserve"> redatto conformemente al modello seguente:</w:t>
      </w:r>
    </w:p>
    <w:tbl>
      <w:tblPr>
        <w:tblStyle w:val="af9"/>
        <w:tblW w:w="14580" w:type="dxa"/>
        <w:tblInd w:w="-108" w:type="dxa"/>
        <w:tblLayout w:type="fixed"/>
        <w:tblLook w:val="0000" w:firstRow="0" w:lastRow="0" w:firstColumn="0" w:lastColumn="0" w:noHBand="0" w:noVBand="0"/>
      </w:tblPr>
      <w:tblGrid>
        <w:gridCol w:w="4125"/>
        <w:gridCol w:w="555"/>
        <w:gridCol w:w="915"/>
        <w:gridCol w:w="555"/>
        <w:gridCol w:w="555"/>
        <w:gridCol w:w="555"/>
        <w:gridCol w:w="540"/>
        <w:gridCol w:w="540"/>
        <w:gridCol w:w="645"/>
        <w:gridCol w:w="420"/>
        <w:gridCol w:w="765"/>
        <w:gridCol w:w="750"/>
        <w:gridCol w:w="750"/>
        <w:gridCol w:w="750"/>
        <w:gridCol w:w="735"/>
        <w:gridCol w:w="720"/>
        <w:gridCol w:w="705"/>
      </w:tblGrid>
      <w:tr w:rsidR="00D13390" w14:paraId="77C09F58" w14:textId="77777777">
        <w:trPr>
          <w:cantSplit/>
        </w:trPr>
        <w:tc>
          <w:tcPr>
            <w:tcW w:w="41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D9FB5"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 xml:space="preserve">Attività </w:t>
            </w:r>
          </w:p>
        </w:tc>
        <w:tc>
          <w:tcPr>
            <w:tcW w:w="10455"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49AB9"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18"/>
                <w:szCs w:val="18"/>
              </w:rPr>
              <w:t>Mesi</w:t>
            </w:r>
            <w:r>
              <w:rPr>
                <w:color w:val="000000"/>
                <w:sz w:val="18"/>
                <w:szCs w:val="18"/>
              </w:rPr>
              <w:t xml:space="preserve"> </w:t>
            </w:r>
            <w:r>
              <w:rPr>
                <w:rFonts w:ascii="Tahoma" w:eastAsia="Tahoma" w:hAnsi="Tahoma" w:cs="Tahoma"/>
                <w:color w:val="000000"/>
                <w:sz w:val="18"/>
                <w:szCs w:val="18"/>
              </w:rPr>
              <w:t>(colorare le celle interessate)</w:t>
            </w:r>
          </w:p>
        </w:tc>
      </w:tr>
      <w:tr w:rsidR="00D13390" w14:paraId="7417316C" w14:textId="77777777">
        <w:trPr>
          <w:cantSplit/>
        </w:trPr>
        <w:tc>
          <w:tcPr>
            <w:tcW w:w="41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E1CA" w14:textId="77777777" w:rsidR="00D13390" w:rsidRDefault="00D13390">
            <w:pPr>
              <w:widowControl w:val="0"/>
              <w:pBdr>
                <w:top w:val="nil"/>
                <w:left w:val="nil"/>
                <w:bottom w:val="nil"/>
                <w:right w:val="nil"/>
                <w:between w:val="nil"/>
              </w:pBdr>
              <w:spacing w:line="276" w:lineRule="auto"/>
              <w:ind w:left="0" w:hanging="2"/>
              <w:rPr>
                <w:color w:val="00000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BCEBC"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1</w:t>
            </w: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6DFA9"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2</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F164F"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3</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7AC37"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4</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699D0"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7A6B1"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29DE1"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7</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FA8D1"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8</w:t>
            </w:r>
          </w:p>
        </w:tc>
        <w:tc>
          <w:tcPr>
            <w:tcW w:w="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C18DD"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9</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2C64E"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10</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E6717"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11</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5C582"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12</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6D223"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84E3F"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EB64E"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15</w:t>
            </w: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4ABFF" w14:textId="77777777" w:rsidR="00D13390" w:rsidRDefault="00A76CB4">
            <w:pPr>
              <w:pBdr>
                <w:top w:val="nil"/>
                <w:left w:val="nil"/>
                <w:bottom w:val="nil"/>
                <w:right w:val="nil"/>
                <w:between w:val="nil"/>
              </w:pBdr>
              <w:spacing w:line="240" w:lineRule="auto"/>
              <w:ind w:left="0" w:hanging="2"/>
              <w:jc w:val="center"/>
              <w:rPr>
                <w:color w:val="000000"/>
              </w:rPr>
            </w:pPr>
            <w:r>
              <w:rPr>
                <w:rFonts w:ascii="Tahoma" w:eastAsia="Tahoma" w:hAnsi="Tahoma" w:cs="Tahoma"/>
                <w:color w:val="000000"/>
                <w:sz w:val="20"/>
                <w:szCs w:val="20"/>
              </w:rPr>
              <w:t>16</w:t>
            </w:r>
          </w:p>
        </w:tc>
      </w:tr>
      <w:tr w:rsidR="00D13390" w14:paraId="485F6AE4"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FE9A1"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1 RIL – Ricerca sul territorio degli utenti per l’inserimento lavorativo e collocamenti</w:t>
            </w: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42A6D3"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67069E4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F206E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F4C8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74F2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5487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AC6C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821A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FABF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58B6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1083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5091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B5CE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8BD3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F23D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EF8E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78052B2A"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496C8"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2 IL – Inserimenti socio-occupazionali / socio-educativi</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923F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676A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1D08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B9EDA3"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DE665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093FE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5E50CA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245CF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highlight w:val="red"/>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010FE6F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1D87F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F726CB"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9800E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768735E"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1EACD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CDACB0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AC2B47" w14:textId="77777777" w:rsidR="00D13390" w:rsidRDefault="00D13390">
            <w:pPr>
              <w:pBdr>
                <w:top w:val="nil"/>
                <w:left w:val="nil"/>
                <w:bottom w:val="nil"/>
                <w:right w:val="nil"/>
                <w:between w:val="nil"/>
              </w:pBdr>
              <w:spacing w:line="240" w:lineRule="auto"/>
              <w:ind w:left="0" w:hanging="2"/>
              <w:rPr>
                <w:rFonts w:ascii="Tahoma" w:eastAsia="Tahoma" w:hAnsi="Tahoma" w:cs="Tahoma"/>
                <w:sz w:val="20"/>
                <w:szCs w:val="20"/>
              </w:rPr>
            </w:pPr>
          </w:p>
        </w:tc>
      </w:tr>
      <w:tr w:rsidR="00D13390" w14:paraId="01785946"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5EB6E"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 xml:space="preserve">3 RCA – Ricerca sul territorio degli utenti per l’inserimento in percorsi di autonomia abitativa </w:t>
            </w: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35E0DB"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highlight w:val="red"/>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5E00222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2BF27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26C9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CCC20"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FB759"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9B55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F772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A8F6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CF8EE"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67C0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01F6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0D77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669B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24C8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E8F9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68A172B9" w14:textId="77777777" w:rsidTr="00F528E6">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580D1"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4 CA – Avvio attività di autonomia abitativa</w:t>
            </w: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4B2B6FC0" w14:textId="77777777" w:rsidR="00D13390" w:rsidRPr="00A76CB4" w:rsidRDefault="00D13390">
            <w:pPr>
              <w:pBdr>
                <w:top w:val="nil"/>
                <w:left w:val="nil"/>
                <w:bottom w:val="nil"/>
                <w:right w:val="nil"/>
                <w:between w:val="nil"/>
              </w:pBdr>
              <w:spacing w:line="240" w:lineRule="auto"/>
              <w:ind w:left="0" w:hanging="2"/>
              <w:rPr>
                <w:rFonts w:ascii="Tahoma" w:eastAsia="Tahoma" w:hAnsi="Tahoma" w:cs="Tahoma"/>
                <w:color w:val="000000"/>
                <w:sz w:val="20"/>
                <w:szCs w:val="20"/>
                <w:highlight w:val="red"/>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5C6AE2F6" w14:textId="77777777" w:rsidR="00D13390" w:rsidRPr="00A76CB4" w:rsidRDefault="00D13390">
            <w:pPr>
              <w:pBdr>
                <w:top w:val="nil"/>
                <w:left w:val="nil"/>
                <w:bottom w:val="nil"/>
                <w:right w:val="nil"/>
                <w:between w:val="nil"/>
              </w:pBdr>
              <w:spacing w:line="240" w:lineRule="auto"/>
              <w:ind w:left="0" w:hanging="2"/>
              <w:rPr>
                <w:rFonts w:ascii="Tahoma" w:eastAsia="Tahoma" w:hAnsi="Tahoma" w:cs="Tahoma"/>
                <w:color w:val="000000"/>
                <w:sz w:val="20"/>
                <w:szCs w:val="20"/>
                <w:highlight w:val="red"/>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0B91F088" w14:textId="77777777" w:rsidR="00D13390" w:rsidRPr="00A76CB4" w:rsidRDefault="00D13390">
            <w:pPr>
              <w:pBdr>
                <w:top w:val="nil"/>
                <w:left w:val="nil"/>
                <w:bottom w:val="nil"/>
                <w:right w:val="nil"/>
                <w:between w:val="nil"/>
              </w:pBdr>
              <w:spacing w:line="240" w:lineRule="auto"/>
              <w:ind w:left="0" w:hanging="2"/>
              <w:rPr>
                <w:rFonts w:ascii="Tahoma" w:eastAsia="Tahoma" w:hAnsi="Tahoma" w:cs="Tahoma"/>
                <w:color w:val="000000"/>
                <w:sz w:val="20"/>
                <w:szCs w:val="20"/>
                <w:highlight w:val="red"/>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78C539D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49D6C9"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C1AE7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94EF61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54337D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2EC29730"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2EE2F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C6892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88929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6C29E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8F8F1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70D34B"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6ED10"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4E28970F" w14:textId="77777777" w:rsidTr="00F528E6">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B2356"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5 TEA – Laboratori teatrali, musicali, canto, biodanza, entomia</w:t>
            </w: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6A4764F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FF8756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09BDA47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vAlign w:val="center"/>
          </w:tcPr>
          <w:p w14:paraId="4B5A9F0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94964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570D5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A7CF1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C0BBA9"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BEC2A7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2622E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159B3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F02F5E"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5637A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A23AD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shd w:val="clear" w:color="auto" w:fill="A6A6A6"/>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B7376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D504D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7C65D3EF"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7EF32"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6 FCP - Condivisione metodi, tecniche e risultati</w:t>
            </w: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E0155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719FDC6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D78343"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D3500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B1AFE0"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B4F8F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C01EB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66CCB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1AC83C7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C516E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0D263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57FD49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0B58B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256E5E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BEBA1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F4EE4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51D52DA7"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0763A"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7 FOD - Formazione e diffusione</w:t>
            </w: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44796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5DF1E7D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58F0C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194B2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64B04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CB1B2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3DCF6F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FC299E"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6AD566D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7D73B2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704C9CB"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BE31E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8E78B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B9C49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9B8CDD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BCC4C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2E54BB64"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53E13" w14:textId="77777777" w:rsidR="00D13390" w:rsidRPr="00086BC9" w:rsidRDefault="00A76CB4">
            <w:pPr>
              <w:pBdr>
                <w:top w:val="nil"/>
                <w:left w:val="nil"/>
                <w:bottom w:val="nil"/>
                <w:right w:val="nil"/>
                <w:between w:val="nil"/>
              </w:pBdr>
              <w:spacing w:line="240" w:lineRule="auto"/>
              <w:ind w:left="0" w:hanging="2"/>
              <w:rPr>
                <w:color w:val="000000"/>
                <w:sz w:val="18"/>
                <w:szCs w:val="18"/>
              </w:rPr>
            </w:pPr>
            <w:r w:rsidRPr="00086BC9">
              <w:rPr>
                <w:rFonts w:ascii="Tahoma" w:eastAsia="Tahoma" w:hAnsi="Tahoma" w:cs="Tahoma"/>
                <w:color w:val="000000"/>
                <w:sz w:val="18"/>
                <w:szCs w:val="18"/>
              </w:rPr>
              <w:t>8 FPP - Formazione e diffusione per professionisti</w:t>
            </w: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B5A0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8E95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CE762"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54B3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3EBD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BE6BC"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F7A4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3210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5FF2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A4233"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A7FDB"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7F2E3"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DD1E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EA197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DF5A46"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96EED1"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r>
      <w:tr w:rsidR="00D13390" w14:paraId="66A86DAB" w14:textId="77777777">
        <w:trPr>
          <w:cantSplit/>
          <w:trHeight w:val="315"/>
        </w:trPr>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5C1B9" w14:textId="77777777" w:rsidR="00D13390" w:rsidRPr="00086BC9" w:rsidRDefault="00A76CB4">
            <w:pPr>
              <w:pBdr>
                <w:top w:val="nil"/>
                <w:left w:val="nil"/>
                <w:bottom w:val="nil"/>
                <w:right w:val="nil"/>
                <w:between w:val="nil"/>
              </w:pBdr>
              <w:spacing w:line="240" w:lineRule="auto"/>
              <w:ind w:left="0" w:hanging="2"/>
              <w:rPr>
                <w:rFonts w:ascii="Tahoma" w:eastAsia="Tahoma" w:hAnsi="Tahoma" w:cs="Tahoma"/>
                <w:color w:val="000000"/>
                <w:sz w:val="18"/>
                <w:szCs w:val="18"/>
              </w:rPr>
            </w:pPr>
            <w:r w:rsidRPr="00086BC9">
              <w:rPr>
                <w:rFonts w:ascii="Tahoma" w:eastAsia="Tahoma" w:hAnsi="Tahoma" w:cs="Tahoma"/>
                <w:color w:val="000000"/>
                <w:sz w:val="18"/>
                <w:szCs w:val="18"/>
              </w:rPr>
              <w:t>9 COO – Progettazione, coordinamento, segreteria, rendicontazione, monitoraggio</w:t>
            </w: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9059A3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6FB13A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2E441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F7E0D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790C1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D2B257"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108C7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6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E9C1C4"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4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5DBB64C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16FC30"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D5B6FA"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D939E8"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5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8F761D"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B3189F"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C43665" w14:textId="77777777" w:rsidR="00D13390" w:rsidRDefault="00D13390">
            <w:pPr>
              <w:pBdr>
                <w:top w:val="nil"/>
                <w:left w:val="nil"/>
                <w:bottom w:val="nil"/>
                <w:right w:val="nil"/>
                <w:between w:val="nil"/>
              </w:pBdr>
              <w:spacing w:line="240" w:lineRule="auto"/>
              <w:ind w:left="0" w:hanging="2"/>
              <w:rPr>
                <w:rFonts w:ascii="Tahoma" w:eastAsia="Tahoma" w:hAnsi="Tahoma" w:cs="Tahoma"/>
                <w:color w:val="000000"/>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67A818" w14:textId="77777777" w:rsidR="00D13390" w:rsidRDefault="00D13390">
            <w:pPr>
              <w:pBdr>
                <w:top w:val="nil"/>
                <w:left w:val="nil"/>
                <w:bottom w:val="nil"/>
                <w:right w:val="nil"/>
                <w:between w:val="nil"/>
              </w:pBdr>
              <w:spacing w:line="240" w:lineRule="auto"/>
              <w:ind w:left="0" w:hanging="2"/>
              <w:rPr>
                <w:rFonts w:ascii="Tahoma" w:eastAsia="Tahoma" w:hAnsi="Tahoma" w:cs="Tahoma"/>
                <w:sz w:val="20"/>
                <w:szCs w:val="20"/>
              </w:rPr>
            </w:pPr>
          </w:p>
        </w:tc>
      </w:tr>
    </w:tbl>
    <w:p w14:paraId="668427DD"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76FA34F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7a - Risorse umane </w:t>
      </w:r>
    </w:p>
    <w:p w14:paraId="77CE7584" w14:textId="77777777" w:rsidR="00D13390" w:rsidRDefault="00A76CB4">
      <w:pPr>
        <w:pBdr>
          <w:top w:val="nil"/>
          <w:left w:val="nil"/>
          <w:bottom w:val="nil"/>
          <w:right w:val="nil"/>
          <w:between w:val="nil"/>
        </w:pBdr>
        <w:spacing w:line="240" w:lineRule="auto"/>
        <w:ind w:left="0" w:hanging="2"/>
        <w:jc w:val="both"/>
        <w:rPr>
          <w:color w:val="000000"/>
        </w:rPr>
      </w:pPr>
      <w:r>
        <w:rPr>
          <w:rFonts w:ascii="Tahoma" w:eastAsia="Tahoma" w:hAnsi="Tahoma" w:cs="Tahoma"/>
          <w:i/>
          <w:color w:val="000000"/>
          <w:sz w:val="20"/>
          <w:szCs w:val="20"/>
        </w:rPr>
        <w:t>Indicare per gruppi omogenei il numero e la tipologia di risorse umane impiegate – esclusi i volontari - per la realizzazione del progetto/iniziativa</w:t>
      </w:r>
    </w:p>
    <w:tbl>
      <w:tblPr>
        <w:tblStyle w:val="afa"/>
        <w:tblW w:w="14565" w:type="dxa"/>
        <w:tblInd w:w="-108" w:type="dxa"/>
        <w:tblLayout w:type="fixed"/>
        <w:tblLook w:val="0000" w:firstRow="0" w:lastRow="0" w:firstColumn="0" w:lastColumn="0" w:noHBand="0" w:noVBand="0"/>
      </w:tblPr>
      <w:tblGrid>
        <w:gridCol w:w="435"/>
        <w:gridCol w:w="802"/>
        <w:gridCol w:w="3828"/>
        <w:gridCol w:w="3260"/>
        <w:gridCol w:w="1417"/>
        <w:gridCol w:w="2694"/>
        <w:gridCol w:w="2129"/>
      </w:tblGrid>
      <w:tr w:rsidR="00FD19B4" w14:paraId="16E9549B"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F32FA" w14:textId="77777777" w:rsidR="00D13390" w:rsidRDefault="00D13390">
            <w:pPr>
              <w:pBdr>
                <w:top w:val="nil"/>
                <w:left w:val="nil"/>
                <w:bottom w:val="nil"/>
                <w:right w:val="nil"/>
                <w:between w:val="nil"/>
              </w:pBdr>
              <w:spacing w:line="240" w:lineRule="auto"/>
              <w:jc w:val="center"/>
              <w:rPr>
                <w:rFonts w:ascii="Tahoma" w:eastAsia="Tahoma" w:hAnsi="Tahoma" w:cs="Tahoma"/>
                <w:color w:val="000000"/>
                <w:sz w:val="14"/>
                <w:szCs w:val="14"/>
              </w:rPr>
            </w:pP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37B90"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Numero</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7F585"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 xml:space="preserve">Tipo attività che verrà svolta  </w:t>
            </w:r>
            <w:r>
              <w:rPr>
                <w:rFonts w:ascii="Tahoma" w:eastAsia="Tahoma" w:hAnsi="Tahoma" w:cs="Tahoma"/>
                <w:b/>
                <w:color w:val="000000"/>
                <w:sz w:val="14"/>
                <w:szCs w:val="14"/>
                <w:vertAlign w:val="superscript"/>
              </w:rPr>
              <w:footnoteReference w:id="5"/>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29740"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Ente di appartenenza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16B56"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 xml:space="preserve">Livello di Inquadramento professionale  </w:t>
            </w:r>
            <w:r>
              <w:rPr>
                <w:rFonts w:ascii="Tahoma" w:eastAsia="Tahoma" w:hAnsi="Tahoma" w:cs="Tahoma"/>
                <w:b/>
                <w:color w:val="000000"/>
                <w:sz w:val="14"/>
                <w:szCs w:val="14"/>
                <w:vertAlign w:val="superscript"/>
              </w:rPr>
              <w:footnoteReference w:id="6"/>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F8A19"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 xml:space="preserve"> Forma contrattuale </w:t>
            </w:r>
            <w:r>
              <w:rPr>
                <w:rFonts w:ascii="Tahoma" w:eastAsia="Tahoma" w:hAnsi="Tahoma" w:cs="Tahoma"/>
                <w:b/>
                <w:color w:val="000000"/>
                <w:sz w:val="14"/>
                <w:szCs w:val="14"/>
                <w:vertAlign w:val="superscript"/>
              </w:rPr>
              <w:footnoteReference w:id="7"/>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1C257"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Spese previste e la macrovoce di riferimento, come da piano finanziario (Modello D)</w:t>
            </w:r>
          </w:p>
        </w:tc>
      </w:tr>
      <w:tr w:rsidR="00FD19B4" w14:paraId="50C31D2E"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F7F5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5464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626E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F313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058A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6160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BAB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€ 3.000,00</w:t>
            </w:r>
          </w:p>
        </w:tc>
      </w:tr>
      <w:tr w:rsidR="00FD19B4" w14:paraId="3DBCA77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33C9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10C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56F8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50BD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37FC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B001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F4EB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€ 4.733,44</w:t>
            </w:r>
          </w:p>
        </w:tc>
      </w:tr>
      <w:tr w:rsidR="00FD19B4" w14:paraId="191B6142"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05A6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96F7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63C1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B1A1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59E6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9D2E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C64F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€ 5.250,00</w:t>
            </w:r>
          </w:p>
        </w:tc>
      </w:tr>
      <w:tr w:rsidR="00FD19B4" w14:paraId="71DB4BD7"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ED38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6B95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2094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A3F6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54F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8B18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F05B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€ 2.400,00</w:t>
            </w:r>
          </w:p>
        </w:tc>
      </w:tr>
      <w:tr w:rsidR="00FD19B4" w14:paraId="2CBB4E2B"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97BCF" w14:textId="7991F5AD"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5</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F5BA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D3E3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87E5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4094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4C6A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6CB8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€ 3.850,56</w:t>
            </w:r>
          </w:p>
        </w:tc>
      </w:tr>
      <w:tr w:rsidR="00FD19B4" w14:paraId="5531185A"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283CA" w14:textId="6F8AE2CF"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lastRenderedPageBreak/>
              <w:t>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6B0C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7A3D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4829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373E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2984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6FC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€ 27.402,24</w:t>
            </w:r>
          </w:p>
        </w:tc>
      </w:tr>
      <w:tr w:rsidR="00FD19B4" w14:paraId="64E9077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01B59" w14:textId="3E2C0DDE"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7</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5F95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AD6B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D1EF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927A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2B6D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D1E1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€ 8.565,12</w:t>
            </w:r>
          </w:p>
        </w:tc>
      </w:tr>
      <w:tr w:rsidR="00FD19B4" w14:paraId="1DDE338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701DE" w14:textId="3B1CE26D"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8</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F90E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7571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517C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CE70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8064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5D30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€ 9.600,00</w:t>
            </w:r>
          </w:p>
        </w:tc>
      </w:tr>
      <w:tr w:rsidR="00FD19B4" w14:paraId="380BFAA8"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A7B8E" w14:textId="5E275533"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9</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2F06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E203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60A8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E101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C2DA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3DB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€ 14.000,00</w:t>
            </w:r>
          </w:p>
        </w:tc>
      </w:tr>
      <w:tr w:rsidR="00FD19B4" w14:paraId="26EB2B25"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BD7D2" w14:textId="5FA3D6A5"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10</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3767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5AC7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74D3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Fraternita di Misericordia di Corsagna ODV</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92E7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840A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5341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€ 7.100,16</w:t>
            </w:r>
          </w:p>
        </w:tc>
      </w:tr>
      <w:tr w:rsidR="00FD19B4" w14:paraId="705CBC1A"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30269" w14:textId="43976811"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11</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0330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3BA2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8BBF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EBD4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F430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A2F7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€ 7.500,00</w:t>
            </w:r>
          </w:p>
        </w:tc>
      </w:tr>
      <w:tr w:rsidR="00FD19B4" w14:paraId="763BF16D"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92EA7" w14:textId="2C3E0C6F"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12</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F843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06A7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B - Attività di promozione, informazione e sensibilizzazione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0C5A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A4AA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F4DC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876A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B - € 6.600,00</w:t>
            </w:r>
          </w:p>
        </w:tc>
      </w:tr>
      <w:tr w:rsidR="00FD19B4" w14:paraId="4E746A96"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9D4DC" w14:textId="539F621F"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13</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7FC4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8</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5E91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B - Attività di promozione, informazione e sensibilizzazione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CD5A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D328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803C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53BD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B - € 2.700,00</w:t>
            </w:r>
          </w:p>
        </w:tc>
      </w:tr>
      <w:tr w:rsidR="00FD19B4" w14:paraId="00C449B1"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9D608" w14:textId="7A734FBC"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14</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4CD1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BEF0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E927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1F9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AC21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405E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€ 15.000,00</w:t>
            </w:r>
          </w:p>
        </w:tc>
      </w:tr>
      <w:tr w:rsidR="00FD19B4" w14:paraId="6B11DEA1"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BB0B2" w14:textId="4C734381"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15</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6594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9</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BBD7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10F0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B006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B160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8131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€ 82.100,00</w:t>
            </w:r>
          </w:p>
        </w:tc>
      </w:tr>
      <w:tr w:rsidR="00FD19B4" w14:paraId="55DF789C"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6AEF1" w14:textId="5AD96295"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20F1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3</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ADB3F"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9E89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BACA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AB844"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BD46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€ 6.300,00</w:t>
            </w:r>
          </w:p>
        </w:tc>
      </w:tr>
      <w:tr w:rsidR="00FD19B4" w14:paraId="2EB79B82"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2DDBF" w14:textId="5B7905EE"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17</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1E9D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59854"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1AE9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Villaggio Globale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311F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64052"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E7E1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€ 4.000,00</w:t>
            </w:r>
          </w:p>
        </w:tc>
      </w:tr>
      <w:tr w:rsidR="00FD19B4" w14:paraId="4508D65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5A6B0" w14:textId="145F8426"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18</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88D5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26564"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B - Attività di promozione, informazione e sensibilizzazione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8AF0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Villaggio Globale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899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D5A58"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F8D3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B - € 14.000,00</w:t>
            </w:r>
          </w:p>
        </w:tc>
      </w:tr>
      <w:tr w:rsidR="00FD19B4" w14:paraId="3396A6DC"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28D68" w14:textId="2C78E258"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19</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C08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1A454"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A079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Villaggio Globale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1832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F09F"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8E21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 - € 12.000,00</w:t>
            </w:r>
          </w:p>
        </w:tc>
      </w:tr>
      <w:tr w:rsidR="00FD19B4" w14:paraId="7C67E564"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C0E3B" w14:textId="187B50B8" w:rsidR="001B0A7B" w:rsidRDefault="00C07C1C" w:rsidP="001B0A7B">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20</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AABC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7</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CA991"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1E2F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Villaggio Globale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D58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9686D"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7EE2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€ 75.000,00</w:t>
            </w:r>
          </w:p>
        </w:tc>
      </w:tr>
      <w:tr w:rsidR="00FD19B4" w14:paraId="147A5B92"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8395F" w14:textId="6805C22E"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21</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B7B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DEF40"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0492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Archimede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46F3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C1E7F"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AD5D7"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 - € 1.250,00</w:t>
            </w:r>
          </w:p>
        </w:tc>
      </w:tr>
      <w:tr w:rsidR="00FD19B4" w14:paraId="363F7DE7"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7A7F0" w14:textId="0E015FB4"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22</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268F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2CB1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50925"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Archimede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C8C5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F918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FF32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 - € 7.000,00</w:t>
            </w:r>
          </w:p>
        </w:tc>
      </w:tr>
      <w:tr w:rsidR="00FD19B4" w14:paraId="6821A2E3"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DC7E2" w14:textId="3FF72214"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23</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9EF1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5EB7F"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2C1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CSLF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F8C9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0BBBD"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F47C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€ 750,00</w:t>
            </w:r>
          </w:p>
        </w:tc>
      </w:tr>
      <w:tr w:rsidR="00FD19B4" w14:paraId="0CBFDDA6"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2D97F" w14:textId="5504264A"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24</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EC0B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415C1"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36ED1"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CSLF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F42BD"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FF4F9"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5C3A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€ 3.000,00</w:t>
            </w:r>
          </w:p>
        </w:tc>
      </w:tr>
      <w:tr w:rsidR="00FD19B4" w14:paraId="3059C447"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6E613" w14:textId="2D9EF04A"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25</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5264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AD859"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AA4A6"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CSLF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B57BD"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1A28F"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62AE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€ 1.250,00</w:t>
            </w:r>
          </w:p>
        </w:tc>
      </w:tr>
      <w:tr w:rsidR="00FD19B4" w14:paraId="5896BC1F"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BAD22" w14:textId="38FC7050"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DED48" w14:textId="3C276978"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2</w:t>
            </w:r>
            <w:r w:rsidR="00837254">
              <w:rPr>
                <w:rFonts w:ascii="Tahoma" w:eastAsia="Tahoma" w:hAnsi="Tahoma" w:cs="Tahoma"/>
                <w:sz w:val="20"/>
                <w:szCs w:val="20"/>
              </w:rPr>
              <w:t>3</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4CDC8"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7375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Artespressa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2DB9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F5200"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9A68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€ 7.350,06</w:t>
            </w:r>
          </w:p>
        </w:tc>
      </w:tr>
      <w:tr w:rsidR="00FD19B4" w14:paraId="25695E2E"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BCFBF" w14:textId="4CFD3EB2"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lastRenderedPageBreak/>
              <w:t>27</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DAE1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8</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CDB81"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DEFAE"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Artespressa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0BDF4"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0805"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45B2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€ 7.900,00</w:t>
            </w:r>
          </w:p>
        </w:tc>
      </w:tr>
      <w:tr w:rsidR="00FD19B4" w14:paraId="0174D76D"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EC5FA" w14:textId="04CA2235"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28</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DFBA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C553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D07A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A624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875B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8AB0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 - € 2.460,00</w:t>
            </w:r>
          </w:p>
        </w:tc>
      </w:tr>
      <w:tr w:rsidR="00FD19B4" w14:paraId="7A67940B"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91B74" w14:textId="5E9294CF"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29</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F2D7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F60FB" w14:textId="7CD599C8" w:rsidR="00D13390" w:rsidRDefault="00C07C1C">
            <w:pPr>
              <w:ind w:left="0" w:hanging="2"/>
              <w:jc w:val="both"/>
              <w:rPr>
                <w:rFonts w:ascii="Tahoma" w:eastAsia="Tahoma" w:hAnsi="Tahoma" w:cs="Tahoma"/>
                <w:sz w:val="20"/>
                <w:szCs w:val="20"/>
              </w:rPr>
            </w:pPr>
            <w:r>
              <w:rPr>
                <w:rFonts w:ascii="Tahoma" w:eastAsia="Tahoma" w:hAnsi="Tahoma" w:cs="Tahoma"/>
                <w:sz w:val="20"/>
                <w:szCs w:val="20"/>
              </w:rPr>
              <w:t>B - Attività di promozione, informazione e sensibilizzazione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84C9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FC4D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ECFC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612A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B - € 8.232,80</w:t>
            </w:r>
          </w:p>
        </w:tc>
      </w:tr>
      <w:tr w:rsidR="00FD19B4" w14:paraId="43FF026C"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76D58" w14:textId="65609B0A"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30</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AB2D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BD545" w14:textId="327329FA" w:rsidR="00D13390" w:rsidRDefault="00D75368">
            <w:pPr>
              <w:ind w:left="0" w:hanging="2"/>
              <w:jc w:val="both"/>
              <w:rPr>
                <w:rFonts w:ascii="Tahoma" w:eastAsia="Tahoma" w:hAnsi="Tahoma" w:cs="Tahoma"/>
                <w:sz w:val="20"/>
                <w:szCs w:val="20"/>
              </w:rPr>
            </w:pPr>
            <w:r>
              <w:rPr>
                <w:rFonts w:ascii="Tahoma" w:eastAsia="Tahoma" w:hAnsi="Tahoma" w:cs="Tahoma"/>
                <w:sz w:val="20"/>
                <w:szCs w:val="20"/>
              </w:rPr>
              <w:t>C - Attività di segreteria, Coordinamento e monitoraggio progetto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198E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296E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4DBD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377F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 - € 5.400,00</w:t>
            </w:r>
          </w:p>
        </w:tc>
      </w:tr>
      <w:tr w:rsidR="00FD19B4" w14:paraId="2F415081"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CC28D" w14:textId="2312E1C4"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31</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0627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D88E" w14:textId="085FD091"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6B18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652A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CAD4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F440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€ 16.477,60</w:t>
            </w:r>
          </w:p>
        </w:tc>
      </w:tr>
      <w:tr w:rsidR="00FD19B4" w14:paraId="7D3ABA4D"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A32C9" w14:textId="13F0B685"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32</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B45A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6</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AE7AA" w14:textId="01922BB2"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624B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C91D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4F3B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6E6A2"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€ 6.400,00</w:t>
            </w:r>
          </w:p>
        </w:tc>
      </w:tr>
      <w:tr w:rsidR="00FD19B4" w14:paraId="1937BC82"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19ED" w14:textId="77DB0E4F"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33</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17FF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10</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75C5B" w14:textId="67DF73C1"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EF44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E7D9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416D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D16F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€ 2.000,00</w:t>
            </w:r>
          </w:p>
        </w:tc>
      </w:tr>
      <w:tr w:rsidR="00FD19B4" w14:paraId="31BD4AD9"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77D7A" w14:textId="69026F06"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34</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5784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41628" w14:textId="3957AA85"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2D8C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2C80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13D1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269B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€ 500,00</w:t>
            </w:r>
          </w:p>
        </w:tc>
      </w:tr>
      <w:tr w:rsidR="00FD19B4" w14:paraId="39C3815B"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D2C5E" w14:textId="0EF198BC"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35</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BDB3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5378D" w14:textId="1CE4091D"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0F802"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7521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6509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Collab Esterno con contratto di prestazione occasionale</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EAF30"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€ 500,00</w:t>
            </w:r>
          </w:p>
        </w:tc>
      </w:tr>
      <w:tr w:rsidR="00FD19B4" w14:paraId="333C991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4D63" w14:textId="0B30F6AA"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93D3"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ADCB9" w14:textId="10DB850D" w:rsidR="00D13390" w:rsidRDefault="0083725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25B3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Febo Teatro APS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2BED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0718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Dip. T. Determinato</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155F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€ 1.000,00</w:t>
            </w:r>
          </w:p>
        </w:tc>
      </w:tr>
      <w:tr w:rsidR="00FD19B4" w14:paraId="03A668A9"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8BF99" w14:textId="1DDC1583" w:rsidR="00D13390" w:rsidRDefault="00C07C1C">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37</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B20AE" w14:textId="60A48295"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193B7" w14:textId="508C0E6D"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D1E2" w14:textId="6241655B"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Mamre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CB56C" w14:textId="01DA395E"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8E6C6" w14:textId="6879D71E"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9FB32" w14:textId="1A48E17D" w:rsidR="00D13390" w:rsidRDefault="0083725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D - € </w:t>
            </w:r>
            <w:r w:rsidR="003B3BF1">
              <w:rPr>
                <w:rFonts w:ascii="Tahoma" w:eastAsia="Tahoma" w:hAnsi="Tahoma" w:cs="Tahoma"/>
                <w:color w:val="000000"/>
                <w:sz w:val="20"/>
                <w:szCs w:val="20"/>
              </w:rPr>
              <w:t>1.000,00</w:t>
            </w:r>
          </w:p>
        </w:tc>
      </w:tr>
      <w:tr w:rsidR="00D75368" w14:paraId="45B0CF4D"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9D76A" w14:textId="5C352AC6"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38</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9C3F0" w14:textId="4A71601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EC480" w14:textId="165D1C33"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 - Progettazione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53526" w14:textId="062CC428"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4B3B2" w14:textId="409A22D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E72AD" w14:textId="26B26C8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24DD5" w14:textId="0FC6CD5F"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A - € 800,00</w:t>
            </w:r>
          </w:p>
        </w:tc>
      </w:tr>
      <w:tr w:rsidR="00D75368" w14:paraId="49F5FC8C"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D9E9B" w14:textId="49C0ACB2"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39</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6DC9" w14:textId="7A802AB1"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28AD2" w14:textId="07D070A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442C0" w14:textId="2DA4983D"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19CE3" w14:textId="74376340"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C81D6" w14:textId="25FABDFB"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DD2A0" w14:textId="17070A3C"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D - € 4.400,00</w:t>
            </w:r>
          </w:p>
        </w:tc>
      </w:tr>
      <w:tr w:rsidR="00D75368" w14:paraId="4588EDD7"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65814" w14:textId="5499BE64"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40</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DF393" w14:textId="21F2CE6D"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60F11" w14:textId="128EB9F5"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CCFA6" w14:textId="1E713866"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6F04A" w14:textId="0BE7839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D30AE" w14:textId="1F57037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16F56" w14:textId="0EB06EB4"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E527D9">
              <w:rPr>
                <w:rFonts w:ascii="Tahoma" w:eastAsia="Tahoma" w:hAnsi="Tahoma" w:cs="Tahoma"/>
                <w:color w:val="000000"/>
                <w:sz w:val="20"/>
                <w:szCs w:val="20"/>
              </w:rPr>
              <w:t>D - € 4.400,00</w:t>
            </w:r>
          </w:p>
        </w:tc>
      </w:tr>
      <w:tr w:rsidR="00D75368" w14:paraId="73466005"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92267" w14:textId="49938564"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41</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9A655" w14:textId="7AE5E4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EC759" w14:textId="32F4A7B0"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26B36" w14:textId="788D6B88"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7D433" w14:textId="4BAFFCB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4A3B6" w14:textId="682D291F"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Collab Esterno con contratti profess</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94845" w14:textId="21939AD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E527D9">
              <w:rPr>
                <w:rFonts w:ascii="Tahoma" w:eastAsia="Tahoma" w:hAnsi="Tahoma" w:cs="Tahoma"/>
                <w:color w:val="000000"/>
                <w:sz w:val="20"/>
                <w:szCs w:val="20"/>
              </w:rPr>
              <w:t>D - € 4.400,00</w:t>
            </w:r>
          </w:p>
        </w:tc>
      </w:tr>
      <w:tr w:rsidR="00D75368" w14:paraId="16E8B830"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A1AA" w14:textId="0006A224"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42</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CEEB9" w14:textId="607AA443"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EDB56" w14:textId="73EF824C"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171EC" w14:textId="64632F60"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C31FD" w14:textId="397ECF8C"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6AD25" w14:textId="04C29C80"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A62EF5">
              <w:rPr>
                <w:rFonts w:ascii="Tahoma" w:eastAsia="Tahoma" w:hAnsi="Tahoma" w:cs="Tahoma"/>
                <w:sz w:val="20"/>
                <w:szCs w:val="20"/>
              </w:rPr>
              <w:t xml:space="preserve">Dip. T. </w:t>
            </w:r>
            <w:r w:rsidR="00F13DE5">
              <w:rPr>
                <w:rFonts w:ascii="Tahoma" w:eastAsia="Tahoma" w:hAnsi="Tahoma" w:cs="Tahoma"/>
                <w:sz w:val="20"/>
                <w:szCs w:val="20"/>
              </w:rPr>
              <w:t>D</w:t>
            </w:r>
            <w:r w:rsidRPr="00A62EF5">
              <w:rPr>
                <w:rFonts w:ascii="Tahoma" w:eastAsia="Tahoma" w:hAnsi="Tahoma" w:cs="Tahoma"/>
                <w:sz w:val="20"/>
                <w:szCs w:val="20"/>
              </w:rPr>
              <w:t>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D5668" w14:textId="34BEF846"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D - € 8.000,00</w:t>
            </w:r>
          </w:p>
        </w:tc>
      </w:tr>
      <w:tr w:rsidR="00D75368" w14:paraId="4C095C4C"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ECC32" w14:textId="68730A80"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43</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C944B" w14:textId="5BFC8211"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20471" w14:textId="17753A20"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1655B" w14:textId="4C1D502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A02BE" w14:textId="50ED0A3F"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7ECB9" w14:textId="2E8D20B3"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A62EF5">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12371" w14:textId="1C955FC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7C4490">
              <w:rPr>
                <w:rFonts w:ascii="Tahoma" w:eastAsia="Tahoma" w:hAnsi="Tahoma" w:cs="Tahoma"/>
                <w:color w:val="000000"/>
                <w:sz w:val="20"/>
                <w:szCs w:val="20"/>
              </w:rPr>
              <w:t>D - € 8.000,00</w:t>
            </w:r>
          </w:p>
        </w:tc>
      </w:tr>
      <w:tr w:rsidR="00D75368" w14:paraId="21D230D9"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BCEF" w14:textId="1FB33D6F"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44</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D0D3" w14:textId="0116BD51"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A0ABD" w14:textId="472B3B9B"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AD792" w14:textId="1B993061"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CA686" w14:textId="30AEEB4E"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C26" w14:textId="772C50FC"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A62EF5">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92CA3" w14:textId="298894E3"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7C4490">
              <w:rPr>
                <w:rFonts w:ascii="Tahoma" w:eastAsia="Tahoma" w:hAnsi="Tahoma" w:cs="Tahoma"/>
                <w:color w:val="000000"/>
                <w:sz w:val="20"/>
                <w:szCs w:val="20"/>
              </w:rPr>
              <w:t>D - € 8.000,00</w:t>
            </w:r>
          </w:p>
        </w:tc>
      </w:tr>
      <w:tr w:rsidR="00D75368" w14:paraId="7D905F2B"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8C130" w14:textId="0B12A631"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45</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8056F" w14:textId="6069788F"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5599B" w14:textId="161F788A"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B4076" w14:textId="5EE1B9E6"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Guscio di Noce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4CEB2" w14:textId="4185CFB3"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CF7987">
              <w:rPr>
                <w:rFonts w:ascii="Tahoma" w:eastAsia="Tahoma" w:hAnsi="Tahoma" w:cs="Tahoma"/>
                <w:color w:val="000000"/>
                <w:sz w:val="20"/>
                <w:szCs w:val="20"/>
              </w:rPr>
              <w:t>A</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A8F14" w14:textId="7A2BCB34"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A62EF5">
              <w:rPr>
                <w:rFonts w:ascii="Tahoma" w:eastAsia="Tahoma" w:hAnsi="Tahoma" w:cs="Tahoma"/>
                <w:sz w:val="20"/>
                <w:szCs w:val="20"/>
              </w:rPr>
              <w:t>Dip. T. Indet.</w:t>
            </w: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DB65" w14:textId="77C48D65"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7C4490">
              <w:rPr>
                <w:rFonts w:ascii="Tahoma" w:eastAsia="Tahoma" w:hAnsi="Tahoma" w:cs="Tahoma"/>
                <w:color w:val="000000"/>
                <w:sz w:val="20"/>
                <w:szCs w:val="20"/>
              </w:rPr>
              <w:t>D - € 8.000,00</w:t>
            </w:r>
          </w:p>
        </w:tc>
      </w:tr>
      <w:tr w:rsidR="00D75368" w14:paraId="7897AD26" w14:textId="77777777" w:rsidTr="009700CE">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FFEA4" w14:textId="3992FD38" w:rsidR="00D75368" w:rsidRDefault="00C07C1C"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46</w:t>
            </w:r>
          </w:p>
        </w:tc>
        <w:tc>
          <w:tcPr>
            <w:tcW w:w="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8A388"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67CF5"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4BA11"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2E9C7"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F5BB3"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2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DA4CA" w14:textId="77777777" w:rsidR="00D75368" w:rsidRDefault="00D75368" w:rsidP="00D75368">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r>
    </w:tbl>
    <w:p w14:paraId="0D5F6665" w14:textId="77777777" w:rsidR="00D13390" w:rsidRDefault="00D13390">
      <w:pPr>
        <w:pBdr>
          <w:top w:val="nil"/>
          <w:left w:val="nil"/>
          <w:bottom w:val="nil"/>
          <w:right w:val="nil"/>
          <w:between w:val="nil"/>
        </w:pBdr>
        <w:spacing w:line="240" w:lineRule="auto"/>
        <w:jc w:val="both"/>
        <w:rPr>
          <w:rFonts w:ascii="Tahoma" w:eastAsia="Tahoma" w:hAnsi="Tahoma" w:cs="Tahoma"/>
          <w:color w:val="000000"/>
          <w:sz w:val="14"/>
          <w:szCs w:val="14"/>
        </w:rPr>
      </w:pPr>
    </w:p>
    <w:p w14:paraId="1752A513"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b/>
          <w:color w:val="000000"/>
          <w:sz w:val="20"/>
          <w:szCs w:val="20"/>
        </w:rPr>
      </w:pPr>
    </w:p>
    <w:p w14:paraId="1FE7E106" w14:textId="2A083128"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7b. Volontari</w:t>
      </w:r>
    </w:p>
    <w:p w14:paraId="1DB05CBA" w14:textId="77777777" w:rsidR="00D13390" w:rsidRDefault="00A76CB4">
      <w:pPr>
        <w:pBdr>
          <w:top w:val="nil"/>
          <w:left w:val="nil"/>
          <w:bottom w:val="nil"/>
          <w:right w:val="nil"/>
          <w:between w:val="nil"/>
        </w:pBdr>
        <w:spacing w:line="240" w:lineRule="auto"/>
        <w:ind w:left="0" w:hanging="2"/>
        <w:jc w:val="both"/>
        <w:rPr>
          <w:color w:val="000000"/>
        </w:rPr>
      </w:pPr>
      <w:r>
        <w:rPr>
          <w:rFonts w:ascii="Tahoma" w:eastAsia="Tahoma" w:hAnsi="Tahoma" w:cs="Tahoma"/>
          <w:i/>
          <w:color w:val="000000"/>
          <w:sz w:val="20"/>
          <w:szCs w:val="20"/>
        </w:rPr>
        <w:lastRenderedPageBreak/>
        <w:t>Indicare per gruppi omogenei il numero e la tipologia di volontari coinvolti nella realizzazione del progetto/iniziativa</w:t>
      </w:r>
    </w:p>
    <w:tbl>
      <w:tblPr>
        <w:tblStyle w:val="afb"/>
        <w:tblW w:w="14266" w:type="dxa"/>
        <w:tblInd w:w="-108" w:type="dxa"/>
        <w:tblLayout w:type="fixed"/>
        <w:tblLook w:val="0000" w:firstRow="0" w:lastRow="0" w:firstColumn="0" w:lastColumn="0" w:noHBand="0" w:noVBand="0"/>
      </w:tblPr>
      <w:tblGrid>
        <w:gridCol w:w="433"/>
        <w:gridCol w:w="2032"/>
        <w:gridCol w:w="4476"/>
        <w:gridCol w:w="4111"/>
        <w:gridCol w:w="3214"/>
      </w:tblGrid>
      <w:tr w:rsidR="00D13390" w14:paraId="2F4CCB2A"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2123B" w14:textId="77777777" w:rsidR="00D13390" w:rsidRDefault="00D13390">
            <w:pPr>
              <w:pBdr>
                <w:top w:val="nil"/>
                <w:left w:val="nil"/>
                <w:bottom w:val="nil"/>
                <w:right w:val="nil"/>
                <w:between w:val="nil"/>
              </w:pBdr>
              <w:spacing w:line="240" w:lineRule="auto"/>
              <w:jc w:val="center"/>
              <w:rPr>
                <w:rFonts w:ascii="Tahoma" w:eastAsia="Tahoma" w:hAnsi="Tahoma" w:cs="Tahoma"/>
                <w:color w:val="000000"/>
                <w:sz w:val="14"/>
                <w:szCs w:val="14"/>
              </w:rPr>
            </w:pP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21FED"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Numero</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F8D4F"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 xml:space="preserve">Tipo attività che verrà svolta </w:t>
            </w:r>
            <w:r>
              <w:rPr>
                <w:rFonts w:ascii="Tahoma" w:eastAsia="Tahoma" w:hAnsi="Tahoma" w:cs="Tahoma"/>
                <w:b/>
                <w:color w:val="000000"/>
                <w:sz w:val="14"/>
                <w:szCs w:val="14"/>
                <w:vertAlign w:val="superscript"/>
              </w:rPr>
              <w:footnoteReference w:id="8"/>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CCABE"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Ente di appartenenza</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B9F5" w14:textId="77777777" w:rsidR="00D13390" w:rsidRDefault="00A76CB4">
            <w:pPr>
              <w:pBdr>
                <w:top w:val="nil"/>
                <w:left w:val="nil"/>
                <w:bottom w:val="nil"/>
                <w:right w:val="nil"/>
                <w:between w:val="nil"/>
              </w:pBdr>
              <w:spacing w:line="240" w:lineRule="auto"/>
              <w:jc w:val="center"/>
              <w:rPr>
                <w:color w:val="000000"/>
              </w:rPr>
            </w:pPr>
            <w:r>
              <w:rPr>
                <w:rFonts w:ascii="Tahoma" w:eastAsia="Tahoma" w:hAnsi="Tahoma" w:cs="Tahoma"/>
                <w:b/>
                <w:color w:val="000000"/>
                <w:sz w:val="14"/>
                <w:szCs w:val="14"/>
              </w:rPr>
              <w:t>Spese previste e la macrovoce di riferimento, come da piano finanziario (Modello D)</w:t>
            </w:r>
          </w:p>
        </w:tc>
      </w:tr>
      <w:tr w:rsidR="00D13390" w14:paraId="261D2CEA"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AD7F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20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DBB9B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Circa 300 docenti</w:t>
            </w:r>
          </w:p>
        </w:tc>
        <w:tc>
          <w:tcPr>
            <w:tcW w:w="44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70173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B, C, D</w:t>
            </w:r>
          </w:p>
          <w:p w14:paraId="5F37773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 xml:space="preserve"> </w:t>
            </w:r>
          </w:p>
        </w:tc>
        <w:tc>
          <w:tcPr>
            <w:tcW w:w="411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E64C5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APS Villaggio Globale</w:t>
            </w:r>
          </w:p>
        </w:tc>
        <w:tc>
          <w:tcPr>
            <w:tcW w:w="321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0B254E"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 xml:space="preserve"> </w:t>
            </w:r>
          </w:p>
          <w:p w14:paraId="41A305A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0</w:t>
            </w:r>
          </w:p>
        </w:tc>
      </w:tr>
      <w:tr w:rsidR="00D13390" w14:paraId="51EB5F6C"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0E4E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w:t>
            </w:r>
          </w:p>
        </w:tc>
        <w:tc>
          <w:tcPr>
            <w:tcW w:w="203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6A27DD"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Circa 50 psicologi e medici</w:t>
            </w:r>
          </w:p>
        </w:tc>
        <w:tc>
          <w:tcPr>
            <w:tcW w:w="4476" w:type="dxa"/>
            <w:tcBorders>
              <w:top w:val="nil"/>
              <w:left w:val="nil"/>
              <w:bottom w:val="single" w:sz="6" w:space="0" w:color="000000"/>
              <w:right w:val="single" w:sz="6" w:space="0" w:color="000000"/>
            </w:tcBorders>
            <w:tcMar>
              <w:top w:w="0" w:type="dxa"/>
              <w:left w:w="100" w:type="dxa"/>
              <w:bottom w:w="0" w:type="dxa"/>
              <w:right w:w="100" w:type="dxa"/>
            </w:tcMar>
          </w:tcPr>
          <w:p w14:paraId="1D88411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Risorse direttamente impegnate nella gestione delle attività progettuali</w:t>
            </w:r>
          </w:p>
        </w:tc>
        <w:tc>
          <w:tcPr>
            <w:tcW w:w="4111" w:type="dxa"/>
            <w:tcBorders>
              <w:top w:val="nil"/>
              <w:left w:val="nil"/>
              <w:bottom w:val="single" w:sz="6" w:space="0" w:color="000000"/>
              <w:right w:val="single" w:sz="6" w:space="0" w:color="000000"/>
            </w:tcBorders>
            <w:tcMar>
              <w:top w:w="0" w:type="dxa"/>
              <w:left w:w="100" w:type="dxa"/>
              <w:bottom w:w="0" w:type="dxa"/>
              <w:right w:w="100" w:type="dxa"/>
            </w:tcMar>
          </w:tcPr>
          <w:p w14:paraId="0F362092"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APS Villaggio Globale</w:t>
            </w:r>
          </w:p>
        </w:tc>
        <w:tc>
          <w:tcPr>
            <w:tcW w:w="3214" w:type="dxa"/>
            <w:tcBorders>
              <w:top w:val="nil"/>
              <w:left w:val="nil"/>
              <w:bottom w:val="single" w:sz="6" w:space="0" w:color="000000"/>
              <w:right w:val="single" w:sz="6" w:space="0" w:color="000000"/>
            </w:tcBorders>
            <w:tcMar>
              <w:top w:w="0" w:type="dxa"/>
              <w:left w:w="100" w:type="dxa"/>
              <w:bottom w:w="0" w:type="dxa"/>
              <w:right w:w="100" w:type="dxa"/>
            </w:tcMar>
          </w:tcPr>
          <w:p w14:paraId="2A8C3544" w14:textId="77777777" w:rsidR="00D13390" w:rsidRDefault="00A76CB4">
            <w:pPr>
              <w:ind w:left="0" w:hanging="2"/>
              <w:jc w:val="both"/>
              <w:rPr>
                <w:rFonts w:ascii="Tahoma" w:eastAsia="Tahoma" w:hAnsi="Tahoma" w:cs="Tahoma"/>
                <w:sz w:val="20"/>
                <w:szCs w:val="20"/>
                <w:highlight w:val="magenta"/>
              </w:rPr>
            </w:pPr>
            <w:r>
              <w:rPr>
                <w:rFonts w:ascii="Tahoma" w:eastAsia="Tahoma" w:hAnsi="Tahoma" w:cs="Tahoma"/>
                <w:sz w:val="20"/>
                <w:szCs w:val="20"/>
                <w:highlight w:val="magenta"/>
              </w:rPr>
              <w:t xml:space="preserve"> </w:t>
            </w:r>
          </w:p>
          <w:p w14:paraId="5FE43C5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0</w:t>
            </w:r>
          </w:p>
        </w:tc>
      </w:tr>
      <w:tr w:rsidR="00D13390" w14:paraId="2E0C256B"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8843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w:t>
            </w:r>
          </w:p>
        </w:tc>
        <w:tc>
          <w:tcPr>
            <w:tcW w:w="203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B4B427"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Circa 50 operatori</w:t>
            </w:r>
          </w:p>
        </w:tc>
        <w:tc>
          <w:tcPr>
            <w:tcW w:w="4476" w:type="dxa"/>
            <w:tcBorders>
              <w:top w:val="nil"/>
              <w:left w:val="nil"/>
              <w:bottom w:val="single" w:sz="6" w:space="0" w:color="000000"/>
              <w:right w:val="single" w:sz="6" w:space="0" w:color="000000"/>
            </w:tcBorders>
            <w:tcMar>
              <w:top w:w="0" w:type="dxa"/>
              <w:left w:w="100" w:type="dxa"/>
              <w:bottom w:w="0" w:type="dxa"/>
              <w:right w:w="100" w:type="dxa"/>
            </w:tcMar>
          </w:tcPr>
          <w:p w14:paraId="4170204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B, C, D</w:t>
            </w:r>
          </w:p>
        </w:tc>
        <w:tc>
          <w:tcPr>
            <w:tcW w:w="4111" w:type="dxa"/>
            <w:tcBorders>
              <w:top w:val="nil"/>
              <w:left w:val="nil"/>
              <w:bottom w:val="single" w:sz="6" w:space="0" w:color="000000"/>
              <w:right w:val="single" w:sz="6" w:space="0" w:color="000000"/>
            </w:tcBorders>
            <w:tcMar>
              <w:top w:w="0" w:type="dxa"/>
              <w:left w:w="100" w:type="dxa"/>
              <w:bottom w:w="0" w:type="dxa"/>
              <w:right w:w="100" w:type="dxa"/>
            </w:tcMar>
          </w:tcPr>
          <w:p w14:paraId="0592EAA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APS Villaggio Globale</w:t>
            </w:r>
          </w:p>
        </w:tc>
        <w:tc>
          <w:tcPr>
            <w:tcW w:w="3214" w:type="dxa"/>
            <w:tcBorders>
              <w:top w:val="nil"/>
              <w:left w:val="nil"/>
              <w:bottom w:val="single" w:sz="6" w:space="0" w:color="000000"/>
              <w:right w:val="single" w:sz="6" w:space="0" w:color="000000"/>
            </w:tcBorders>
            <w:tcMar>
              <w:top w:w="0" w:type="dxa"/>
              <w:left w:w="100" w:type="dxa"/>
              <w:bottom w:w="0" w:type="dxa"/>
              <w:right w:w="100" w:type="dxa"/>
            </w:tcMar>
          </w:tcPr>
          <w:p w14:paraId="7041F97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0</w:t>
            </w:r>
          </w:p>
        </w:tc>
      </w:tr>
      <w:tr w:rsidR="00D13390" w14:paraId="7BD03D73"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55F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27AE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7</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20D7D"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C745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AEDO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FD4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0</w:t>
            </w:r>
          </w:p>
        </w:tc>
      </w:tr>
      <w:tr w:rsidR="00D13390" w14:paraId="23F2D078"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253B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5</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3A0A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4</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7E20A"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787A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Febo Teatro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F7D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0</w:t>
            </w:r>
          </w:p>
        </w:tc>
      </w:tr>
      <w:tr w:rsidR="00D13390" w14:paraId="3323EAF4"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44BA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6</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7517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2</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D9A3" w14:textId="77777777" w:rsidR="00D13390" w:rsidRDefault="00A76CB4">
            <w:pPr>
              <w:ind w:left="0" w:hanging="2"/>
              <w:jc w:val="both"/>
              <w:rPr>
                <w:rFonts w:ascii="Tahoma" w:eastAsia="Tahoma" w:hAnsi="Tahoma" w:cs="Tahoma"/>
                <w:color w:val="000000"/>
                <w:sz w:val="20"/>
                <w:szCs w:val="20"/>
              </w:rPr>
            </w:pPr>
            <w:r>
              <w:rPr>
                <w:rFonts w:ascii="Tahoma" w:eastAsia="Tahoma" w:hAnsi="Tahoma" w:cs="Tahoma"/>
                <w:sz w:val="20"/>
                <w:szCs w:val="20"/>
              </w:rPr>
              <w:t>D - Risorse direttamente impegnate nella gestione delle attività progettuali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3290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Mambre ODV</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9606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0</w:t>
            </w:r>
          </w:p>
          <w:p w14:paraId="706378F3"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sz w:val="20"/>
                <w:szCs w:val="20"/>
              </w:rPr>
            </w:pPr>
          </w:p>
        </w:tc>
      </w:tr>
      <w:tr w:rsidR="00D13390" w14:paraId="0B34C8AB"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9630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7</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94CA7" w14:textId="77777777" w:rsidR="00D13390" w:rsidRDefault="00A76CB4">
            <w:pPr>
              <w:ind w:left="0" w:hanging="2"/>
              <w:rPr>
                <w:rFonts w:ascii="Tahoma" w:eastAsia="Tahoma" w:hAnsi="Tahoma" w:cs="Tahoma"/>
                <w:sz w:val="20"/>
                <w:szCs w:val="20"/>
              </w:rPr>
            </w:pPr>
            <w:r>
              <w:rPr>
                <w:rFonts w:ascii="Tahoma" w:eastAsia="Tahoma" w:hAnsi="Tahoma" w:cs="Tahoma"/>
                <w:sz w:val="20"/>
                <w:szCs w:val="20"/>
              </w:rPr>
              <w:t>2</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6A3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 – Segreteria, Coordinamento e monitoraggio di progetto</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DF874"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Il Giardino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15B9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0</w:t>
            </w:r>
          </w:p>
        </w:tc>
      </w:tr>
      <w:tr w:rsidR="00D13390" w14:paraId="77B94887"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2FCC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8</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8EC30" w14:textId="77777777" w:rsidR="00D13390" w:rsidRDefault="00A76CB4">
            <w:pPr>
              <w:ind w:left="0" w:hanging="2"/>
              <w:rPr>
                <w:rFonts w:ascii="Tahoma" w:eastAsia="Tahoma" w:hAnsi="Tahoma" w:cs="Tahoma"/>
                <w:sz w:val="20"/>
                <w:szCs w:val="20"/>
                <w:highlight w:val="yellow"/>
              </w:rPr>
            </w:pPr>
            <w:r>
              <w:rPr>
                <w:rFonts w:ascii="Tahoma" w:eastAsia="Tahoma" w:hAnsi="Tahoma" w:cs="Tahoma"/>
                <w:sz w:val="20"/>
                <w:szCs w:val="20"/>
              </w:rPr>
              <w:t>3</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9AB4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 xml:space="preserve">D – Accoglienza e attivazione progetti individuali in collaborazione con enti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BC7D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Il Giardino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E33E2"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0</w:t>
            </w:r>
          </w:p>
        </w:tc>
      </w:tr>
      <w:tr w:rsidR="00D13390" w14:paraId="36E4C04B"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64A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9</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2D740" w14:textId="77777777" w:rsidR="00D13390" w:rsidRDefault="00A76CB4">
            <w:pPr>
              <w:ind w:left="0" w:hanging="2"/>
              <w:rPr>
                <w:rFonts w:ascii="Tahoma" w:eastAsia="Tahoma" w:hAnsi="Tahoma" w:cs="Tahoma"/>
                <w:sz w:val="20"/>
                <w:szCs w:val="20"/>
                <w:highlight w:val="yellow"/>
              </w:rPr>
            </w:pPr>
            <w:r>
              <w:rPr>
                <w:rFonts w:ascii="Tahoma" w:eastAsia="Tahoma" w:hAnsi="Tahoma" w:cs="Tahoma"/>
                <w:sz w:val="20"/>
                <w:szCs w:val="20"/>
              </w:rPr>
              <w:t>3</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8980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Supporto gestione attività quotidiane</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C2B7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Il Giardino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C4A8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0</w:t>
            </w:r>
          </w:p>
        </w:tc>
      </w:tr>
      <w:tr w:rsidR="00D13390" w14:paraId="30B3C8EB"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1C92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10</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E90B8" w14:textId="77777777" w:rsidR="00D13390" w:rsidRDefault="00A76CB4">
            <w:pPr>
              <w:ind w:left="0" w:hanging="2"/>
              <w:rPr>
                <w:rFonts w:ascii="Tahoma" w:eastAsia="Tahoma" w:hAnsi="Tahoma" w:cs="Tahoma"/>
                <w:sz w:val="20"/>
                <w:szCs w:val="20"/>
                <w:highlight w:val="yellow"/>
              </w:rPr>
            </w:pPr>
            <w:r>
              <w:rPr>
                <w:rFonts w:ascii="Tahoma" w:eastAsia="Tahoma" w:hAnsi="Tahoma" w:cs="Tahoma"/>
                <w:sz w:val="20"/>
                <w:szCs w:val="20"/>
              </w:rPr>
              <w:t>3</w:t>
            </w: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2BB7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 - Gestione attività laboratori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F64C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Il Giardino</w:t>
            </w: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A135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0</w:t>
            </w:r>
          </w:p>
        </w:tc>
      </w:tr>
      <w:tr w:rsidR="00D13390" w14:paraId="78FEC0BA" w14:textId="77777777">
        <w:tc>
          <w:tcPr>
            <w:tcW w:w="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FA5BA"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11</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5BFEA"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4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04AD9"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454AD"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c>
          <w:tcPr>
            <w:tcW w:w="3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155A1"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c>
      </w:tr>
    </w:tbl>
    <w:p w14:paraId="62704747"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2D96DFE7" w14:textId="77777777" w:rsidR="007B7AFD" w:rsidRDefault="007B7AFD">
      <w:pPr>
        <w:pBdr>
          <w:top w:val="nil"/>
          <w:left w:val="nil"/>
          <w:bottom w:val="nil"/>
          <w:right w:val="nil"/>
          <w:between w:val="nil"/>
        </w:pBdr>
        <w:spacing w:line="240" w:lineRule="auto"/>
        <w:ind w:left="0" w:hanging="2"/>
        <w:jc w:val="both"/>
        <w:rPr>
          <w:rFonts w:ascii="Tahoma" w:eastAsia="Tahoma" w:hAnsi="Tahoma" w:cs="Tahoma"/>
          <w:b/>
          <w:color w:val="000000"/>
          <w:sz w:val="20"/>
          <w:szCs w:val="20"/>
        </w:rPr>
      </w:pPr>
    </w:p>
    <w:p w14:paraId="086B6555" w14:textId="5D8F4A3C"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8 – Collaborazioni</w:t>
      </w:r>
    </w:p>
    <w:p w14:paraId="1B1B2EF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Descrivere eventuali collaborazioni con soggetti pubblici o privati operanti, le modalità di collaborazione e le attività che verranno svolte in collaborazione nonché le finalità delle collaborazioni stesse. In caso di collaborazioni, dovrà essere allegata al presente modello la documentazione prevista al paragrafo 6 dell’Avviso.</w:t>
      </w:r>
    </w:p>
    <w:p w14:paraId="7CE69A31"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35B6346D" w14:textId="77777777" w:rsidR="00D13390" w:rsidRDefault="00D13390">
      <w:pPr>
        <w:pBdr>
          <w:top w:val="nil"/>
          <w:left w:val="nil"/>
          <w:bottom w:val="nil"/>
          <w:right w:val="nil"/>
          <w:between w:val="nil"/>
        </w:pBdr>
        <w:spacing w:line="240" w:lineRule="auto"/>
        <w:ind w:left="0" w:hanging="2"/>
        <w:jc w:val="both"/>
        <w:rPr>
          <w:color w:val="000000"/>
        </w:rPr>
      </w:pPr>
    </w:p>
    <w:tbl>
      <w:tblPr>
        <w:tblStyle w:val="afc"/>
        <w:tblW w:w="14266" w:type="dxa"/>
        <w:tblInd w:w="-108" w:type="dxa"/>
        <w:tblLayout w:type="fixed"/>
        <w:tblLook w:val="0000" w:firstRow="0" w:lastRow="0" w:firstColumn="0" w:lastColumn="0" w:noHBand="0" w:noVBand="0"/>
      </w:tblPr>
      <w:tblGrid>
        <w:gridCol w:w="894"/>
        <w:gridCol w:w="4175"/>
        <w:gridCol w:w="9197"/>
      </w:tblGrid>
      <w:tr w:rsidR="00D13390" w14:paraId="38E72672" w14:textId="77777777">
        <w:trPr>
          <w:trHeight w:val="529"/>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5FF5C" w14:textId="77777777" w:rsidR="00D13390" w:rsidRDefault="00D13390">
            <w:pPr>
              <w:pBdr>
                <w:top w:val="nil"/>
                <w:left w:val="nil"/>
                <w:bottom w:val="nil"/>
                <w:right w:val="nil"/>
                <w:between w:val="nil"/>
              </w:pBdr>
              <w:spacing w:line="240" w:lineRule="auto"/>
              <w:jc w:val="center"/>
              <w:rPr>
                <w:rFonts w:ascii="Tahoma" w:eastAsia="Tahoma" w:hAnsi="Tahoma" w:cs="Tahoma"/>
                <w:color w:val="000000"/>
                <w:sz w:val="14"/>
                <w:szCs w:val="14"/>
              </w:rPr>
            </w:pP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22405"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 xml:space="preserve">Ente collaboratore </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CA51E" w14:textId="77777777" w:rsidR="00D13390" w:rsidRDefault="00A76CB4">
            <w:pPr>
              <w:pBdr>
                <w:top w:val="nil"/>
                <w:left w:val="nil"/>
                <w:bottom w:val="nil"/>
                <w:right w:val="nil"/>
                <w:between w:val="nil"/>
              </w:pBdr>
              <w:spacing w:line="240" w:lineRule="auto"/>
              <w:jc w:val="center"/>
              <w:rPr>
                <w:rFonts w:ascii="Tahoma" w:eastAsia="Tahoma" w:hAnsi="Tahoma" w:cs="Tahoma"/>
                <w:color w:val="000000"/>
                <w:sz w:val="14"/>
                <w:szCs w:val="14"/>
              </w:rPr>
            </w:pPr>
            <w:r>
              <w:rPr>
                <w:rFonts w:ascii="Tahoma" w:eastAsia="Tahoma" w:hAnsi="Tahoma" w:cs="Tahoma"/>
                <w:b/>
                <w:color w:val="000000"/>
                <w:sz w:val="14"/>
                <w:szCs w:val="14"/>
              </w:rPr>
              <w:t xml:space="preserve">Tipologia di  attività che verrà svolta in collaborazione </w:t>
            </w:r>
          </w:p>
        </w:tc>
      </w:tr>
      <w:tr w:rsidR="00D13390" w14:paraId="40064E34"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AC63F"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1</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428C5" w14:textId="75E03B74" w:rsidR="00D13390" w:rsidRDefault="00F00256">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Filo di Arianna</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CC4CA" w14:textId="4A693734" w:rsidR="00D13390" w:rsidRDefault="00F00256">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Condivisione e diffusione risultati, supporto all’intercettazione dell’utenza destinataria intervento</w:t>
            </w:r>
          </w:p>
        </w:tc>
      </w:tr>
      <w:tr w:rsidR="00D13390" w14:paraId="1081D183"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EC0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2</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642F5" w14:textId="12C48369" w:rsidR="00D13390" w:rsidRDefault="00C725B5">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Misericordia Borgo a Mozzano</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36620" w14:textId="4E2CE5AA" w:rsidR="00D13390" w:rsidRDefault="00C725B5">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Supporto all’individuazione degli utenti, diffusione risultati</w:t>
            </w:r>
          </w:p>
        </w:tc>
      </w:tr>
      <w:tr w:rsidR="00D13390" w14:paraId="7DBE0ED1"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F5A0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3</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2E78" w14:textId="0409A36E" w:rsidR="00D13390" w:rsidRDefault="00A84246">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Coop. Sociale Cassiopea</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9563C" w14:textId="2953EBAA" w:rsidR="00D13390" w:rsidRDefault="00A84246">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sidRPr="00A84246">
              <w:rPr>
                <w:rFonts w:ascii="Tahoma" w:eastAsia="Tahoma" w:hAnsi="Tahoma" w:cs="Tahoma"/>
                <w:color w:val="000000"/>
                <w:sz w:val="20"/>
                <w:szCs w:val="20"/>
              </w:rPr>
              <w:t>Confronto e condivisione dei risultati sul territorio, supporto all'individuazione degli utenti e degli spazi di svolgimento delle attività</w:t>
            </w:r>
          </w:p>
        </w:tc>
      </w:tr>
      <w:tr w:rsidR="00D13390" w14:paraId="06FFE119"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B62A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4</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4B54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La Serra Impresa Sociale</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A399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 xml:space="preserve">Donazione delle eccedenze alimentari come supporto alimentare a donne in situazione di fragilità. </w:t>
            </w:r>
          </w:p>
        </w:tc>
      </w:tr>
      <w:tr w:rsidR="00D13390" w14:paraId="40D95AF1"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B390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5</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68254" w14:textId="79CBC781" w:rsidR="00D13390" w:rsidRDefault="00B000D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sz w:val="20"/>
                <w:szCs w:val="20"/>
              </w:rPr>
              <w:t>Azienda USL Toscana Nord Ovest</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29560" w14:textId="2B85EB4B" w:rsidR="00D13390" w:rsidRDefault="00B44989">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Messa a disposizione gratuita dei telai per lo svolgimento dei laboratori</w:t>
            </w:r>
          </w:p>
        </w:tc>
      </w:tr>
      <w:tr w:rsidR="00B44989" w14:paraId="48F02E93" w14:textId="77777777">
        <w:trPr>
          <w:trHeight w:val="284"/>
        </w:trPr>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5DD7F" w14:textId="4137A4F4" w:rsidR="00B44989" w:rsidRDefault="00B44989">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6</w:t>
            </w:r>
          </w:p>
        </w:tc>
        <w:tc>
          <w:tcPr>
            <w:tcW w:w="4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F37B7" w14:textId="474CABDD" w:rsidR="00B44989" w:rsidRDefault="00B44989">
            <w:pPr>
              <w:pBdr>
                <w:top w:val="nil"/>
                <w:left w:val="nil"/>
                <w:bottom w:val="nil"/>
                <w:right w:val="nil"/>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Comune di Borgo a Mozzano</w:t>
            </w:r>
          </w:p>
        </w:tc>
        <w:tc>
          <w:tcPr>
            <w:tcW w:w="9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93482" w14:textId="70699AE4" w:rsidR="00B44989" w:rsidRDefault="00B44989">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Supporto all’individuazione dei beneficiari dell’intervento e diffusione risultati</w:t>
            </w:r>
          </w:p>
        </w:tc>
      </w:tr>
    </w:tbl>
    <w:p w14:paraId="6D82ABEF"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490AEE9A" w14:textId="273DDB93"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9 - Affidamento di specifiche attività a soggetti terzi (delegati).</w:t>
      </w:r>
    </w:p>
    <w:p w14:paraId="437070AC"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Specificare quali attività come descritte al punto 5 devono essere affidate in tutto o in parte a soggetti terzi delegati (definiti come al punto 4.2 della citata Circ. 2/2009), evidenziando le caratteristiche del delegato. Non sono affidabili a delegati le attività di direzione, coordinamento e gestione, segreteria organizzativa. E’ necessario esplicitare adeguatamente i contenuti delle deleghe con riferimento alle specifiche attività o fasi.</w:t>
      </w:r>
    </w:p>
    <w:p w14:paraId="4B9F5172"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tbl>
      <w:tblPr>
        <w:tblStyle w:val="afd"/>
        <w:tblW w:w="14417" w:type="dxa"/>
        <w:tblInd w:w="-108" w:type="dxa"/>
        <w:tblLayout w:type="fixed"/>
        <w:tblLook w:val="0000" w:firstRow="0" w:lastRow="0" w:firstColumn="0" w:lastColumn="0" w:noHBand="0" w:noVBand="0"/>
      </w:tblPr>
      <w:tblGrid>
        <w:gridCol w:w="14417"/>
      </w:tblGrid>
      <w:tr w:rsidR="00D13390" w14:paraId="57451967" w14:textId="77777777">
        <w:trPr>
          <w:trHeight w:val="527"/>
        </w:trPr>
        <w:tc>
          <w:tcPr>
            <w:tcW w:w="14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46FE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 xml:space="preserve">Attività oggetto di affidamento a soggetti terzi nel rispetto dei criteri indicati dalla circolare 2 del 2009 al paragrafo 4 e s.s. richiamata in via analogica dall’avviso 2/2024. </w:t>
            </w:r>
          </w:p>
        </w:tc>
      </w:tr>
      <w:tr w:rsidR="00D13390" w14:paraId="337C1575" w14:textId="77777777" w:rsidTr="001B0A7B">
        <w:trPr>
          <w:trHeight w:val="983"/>
        </w:trPr>
        <w:tc>
          <w:tcPr>
            <w:tcW w:w="14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4B0CE" w14:textId="2BE366E4" w:rsidR="00D75368" w:rsidRPr="00EC2668" w:rsidRDefault="00A76CB4" w:rsidP="00EC2668">
            <w:pPr>
              <w:numPr>
                <w:ilvl w:val="0"/>
                <w:numId w:val="6"/>
              </w:numPr>
              <w:pBdr>
                <w:top w:val="nil"/>
                <w:left w:val="nil"/>
                <w:bottom w:val="nil"/>
                <w:right w:val="nil"/>
                <w:between w:val="nil"/>
              </w:pBdr>
              <w:spacing w:line="240" w:lineRule="auto"/>
              <w:ind w:left="0" w:hanging="2"/>
              <w:jc w:val="both"/>
              <w:rPr>
                <w:rFonts w:ascii="Tahoma" w:eastAsia="Tahoma" w:hAnsi="Tahoma" w:cs="Tahoma"/>
                <w:sz w:val="20"/>
                <w:szCs w:val="20"/>
              </w:rPr>
            </w:pPr>
            <w:r>
              <w:rPr>
                <w:rFonts w:ascii="Tahoma" w:eastAsia="Tahoma" w:hAnsi="Tahoma" w:cs="Tahoma"/>
                <w:sz w:val="20"/>
                <w:szCs w:val="20"/>
              </w:rPr>
              <w:t>R&amp;P INFORMATICA S.r.l.</w:t>
            </w:r>
            <w:r w:rsidR="00EC2668">
              <w:rPr>
                <w:rFonts w:ascii="Tahoma" w:eastAsia="Tahoma" w:hAnsi="Tahoma" w:cs="Tahoma"/>
                <w:sz w:val="20"/>
                <w:szCs w:val="20"/>
              </w:rPr>
              <w:t xml:space="preserve"> e EDGE</w:t>
            </w:r>
            <w:r>
              <w:rPr>
                <w:rFonts w:ascii="Tahoma" w:eastAsia="Tahoma" w:hAnsi="Tahoma" w:cs="Tahoma"/>
                <w:sz w:val="20"/>
                <w:szCs w:val="20"/>
              </w:rPr>
              <w:t>: AGGIORNAMENTO SITO</w:t>
            </w:r>
            <w:hyperlink r:id="rId11">
              <w:r w:rsidR="00D13390">
                <w:rPr>
                  <w:rFonts w:ascii="Tahoma" w:eastAsia="Tahoma" w:hAnsi="Tahoma" w:cs="Tahoma"/>
                  <w:sz w:val="20"/>
                  <w:szCs w:val="20"/>
                </w:rPr>
                <w:t xml:space="preserve"> </w:t>
              </w:r>
            </w:hyperlink>
            <w:hyperlink r:id="rId12">
              <w:r w:rsidR="00D13390">
                <w:rPr>
                  <w:rFonts w:ascii="Tahoma" w:eastAsia="Tahoma" w:hAnsi="Tahoma" w:cs="Tahoma"/>
                  <w:color w:val="1155CC"/>
                  <w:sz w:val="20"/>
                  <w:szCs w:val="20"/>
                  <w:u w:val="single"/>
                </w:rPr>
                <w:t>WWW.PROGETTOGAIA.EU</w:t>
              </w:r>
            </w:hyperlink>
            <w:r>
              <w:rPr>
                <w:rFonts w:ascii="Tahoma" w:eastAsia="Tahoma" w:hAnsi="Tahoma" w:cs="Tahoma"/>
                <w:sz w:val="20"/>
                <w:szCs w:val="20"/>
              </w:rPr>
              <w:t xml:space="preserve"> E REALIZZAZIONE DATA BASE</w:t>
            </w:r>
          </w:p>
          <w:p w14:paraId="5602E5FE" w14:textId="77777777" w:rsidR="00D13390" w:rsidRDefault="00A76CB4">
            <w:pPr>
              <w:numPr>
                <w:ilvl w:val="0"/>
                <w:numId w:val="6"/>
              </w:numPr>
              <w:ind w:left="0" w:hanging="2"/>
              <w:jc w:val="both"/>
              <w:rPr>
                <w:rFonts w:ascii="Tahoma" w:eastAsia="Tahoma" w:hAnsi="Tahoma" w:cs="Tahoma"/>
                <w:i/>
                <w:sz w:val="20"/>
                <w:szCs w:val="20"/>
              </w:rPr>
            </w:pPr>
            <w:r w:rsidRPr="001B0A7B">
              <w:rPr>
                <w:rFonts w:ascii="Tahoma" w:eastAsia="Tahoma" w:hAnsi="Tahoma" w:cs="Tahoma"/>
                <w:sz w:val="20"/>
                <w:szCs w:val="20"/>
              </w:rPr>
              <w:t>Attività di Posizionamento di Rampa per Accessibilità al Palco affidata alla ditta AlterEgo Srl di Firenze: questa attività mira a garantire l'accessibilità al palco anche per le persone con disabilità, eliminando eventuali barriere architettoniche. Data la specificità dell'intervento e la necessità di assicurare il massimo standard</w:t>
            </w:r>
            <w:r>
              <w:rPr>
                <w:rFonts w:ascii="Tahoma" w:eastAsia="Tahoma" w:hAnsi="Tahoma" w:cs="Tahoma"/>
                <w:sz w:val="20"/>
                <w:szCs w:val="20"/>
              </w:rPr>
              <w:t xml:space="preserve"> di sicurezza e accessibilità, tale attività verrà affidata in tutto o in parte a un soggetto terzo competente.</w:t>
            </w:r>
          </w:p>
          <w:p w14:paraId="483E3171"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Caratteristiche del Delegato: il soggetto terzo selezionato ha una consolidata esperienza nel campo delle costruzioni e delle modifiche architettoniche finalizzate all'eliminazione delle barriere. Ha inoltre dimostrato competenza nel rispetto delle normative vigenti relative all'accessibilità e alla sicurezza degli spazi pubblici.</w:t>
            </w:r>
          </w:p>
          <w:p w14:paraId="14FB92A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Dettagli della Delega: il delegato sarà responsabile per: la progettazione della rampa, assicurando che sia conforme agli standard di sicurezza e accessibilità, la realizzazione e l'installazione della rampa nel luogo prestabilito, la verifica post-installazione per assicurare la piena funzionalità e sicurezza della rampa.</w:t>
            </w:r>
          </w:p>
          <w:p w14:paraId="12368310" w14:textId="77777777" w:rsidR="00D13390" w:rsidRDefault="00A76CB4">
            <w:pPr>
              <w:numPr>
                <w:ilvl w:val="0"/>
                <w:numId w:val="6"/>
              </w:numPr>
              <w:ind w:left="0" w:hanging="2"/>
              <w:jc w:val="both"/>
              <w:rPr>
                <w:rFonts w:ascii="Tahoma" w:eastAsia="Tahoma" w:hAnsi="Tahoma" w:cs="Tahoma"/>
                <w:sz w:val="20"/>
                <w:szCs w:val="20"/>
              </w:rPr>
            </w:pPr>
            <w:r>
              <w:rPr>
                <w:rFonts w:ascii="Tahoma" w:eastAsia="Tahoma" w:hAnsi="Tahoma" w:cs="Tahoma"/>
                <w:sz w:val="20"/>
                <w:szCs w:val="20"/>
              </w:rPr>
              <w:t xml:space="preserve">Supporto educativo affidato a Cooperativa Ruah con fornitura totale di n. 600 ore di accompagnamento delle accolte nel proprio percorso progettuale. </w:t>
            </w:r>
          </w:p>
          <w:p w14:paraId="504EC797" w14:textId="77777777" w:rsidR="00D13390" w:rsidRDefault="00A76CB4">
            <w:pPr>
              <w:numPr>
                <w:ilvl w:val="0"/>
                <w:numId w:val="6"/>
              </w:numPr>
              <w:ind w:left="0" w:hanging="2"/>
              <w:jc w:val="both"/>
              <w:rPr>
                <w:rFonts w:ascii="Tahoma" w:eastAsia="Tahoma" w:hAnsi="Tahoma" w:cs="Tahoma"/>
                <w:sz w:val="20"/>
                <w:szCs w:val="20"/>
              </w:rPr>
            </w:pPr>
            <w:r>
              <w:rPr>
                <w:rFonts w:ascii="Tahoma" w:eastAsia="Tahoma" w:hAnsi="Tahoma" w:cs="Tahoma"/>
                <w:sz w:val="20"/>
                <w:szCs w:val="20"/>
              </w:rPr>
              <w:t xml:space="preserve">Percorsi formativi affidati a Pieffe Servizi Sas per lo svolgimento di due percorsi di accompagnamento rivolti alle accolte e due percorsi di supporto rivolti ai volontari. </w:t>
            </w:r>
          </w:p>
          <w:p w14:paraId="794BD055" w14:textId="77777777" w:rsidR="00D13390" w:rsidRDefault="00A76CB4">
            <w:pPr>
              <w:numPr>
                <w:ilvl w:val="0"/>
                <w:numId w:val="6"/>
              </w:numPr>
              <w:ind w:left="0" w:hanging="2"/>
              <w:jc w:val="both"/>
              <w:rPr>
                <w:rFonts w:ascii="Tahoma" w:eastAsia="Tahoma" w:hAnsi="Tahoma" w:cs="Tahoma"/>
                <w:sz w:val="20"/>
                <w:szCs w:val="20"/>
              </w:rPr>
            </w:pPr>
            <w:r>
              <w:rPr>
                <w:rFonts w:ascii="Tahoma" w:eastAsia="Tahoma" w:hAnsi="Tahoma" w:cs="Tahoma"/>
                <w:sz w:val="20"/>
                <w:szCs w:val="20"/>
              </w:rPr>
              <w:t xml:space="preserve">Svolgimento di laboratori indirizzato alle accolte da parte de Il Calabrone. </w:t>
            </w:r>
          </w:p>
          <w:p w14:paraId="6C843CF8" w14:textId="77777777" w:rsidR="00D13390" w:rsidRDefault="00A76CB4">
            <w:pPr>
              <w:numPr>
                <w:ilvl w:val="0"/>
                <w:numId w:val="6"/>
              </w:numPr>
              <w:ind w:left="0" w:hanging="2"/>
              <w:jc w:val="both"/>
              <w:rPr>
                <w:rFonts w:ascii="Tahoma" w:eastAsia="Tahoma" w:hAnsi="Tahoma" w:cs="Tahoma"/>
                <w:sz w:val="20"/>
                <w:szCs w:val="20"/>
              </w:rPr>
            </w:pPr>
            <w:r>
              <w:rPr>
                <w:rFonts w:ascii="Tahoma" w:eastAsia="Tahoma" w:hAnsi="Tahoma" w:cs="Tahoma"/>
                <w:sz w:val="20"/>
                <w:szCs w:val="20"/>
              </w:rPr>
              <w:t xml:space="preserve">Servizio di consulenza progettuale affidata a Coesi Centro Servizi Aziendali. </w:t>
            </w:r>
          </w:p>
          <w:p w14:paraId="5C829D44" w14:textId="08016936" w:rsidR="001B0A7B" w:rsidRDefault="001B0A7B">
            <w:pPr>
              <w:numPr>
                <w:ilvl w:val="0"/>
                <w:numId w:val="6"/>
              </w:numPr>
              <w:ind w:left="0" w:hanging="2"/>
              <w:jc w:val="both"/>
              <w:rPr>
                <w:rFonts w:ascii="Tahoma" w:eastAsia="Tahoma" w:hAnsi="Tahoma" w:cs="Tahoma"/>
                <w:sz w:val="20"/>
                <w:szCs w:val="20"/>
              </w:rPr>
            </w:pPr>
            <w:r>
              <w:rPr>
                <w:rFonts w:ascii="Tahoma" w:eastAsia="Tahoma" w:hAnsi="Tahoma" w:cs="Tahoma"/>
                <w:sz w:val="20"/>
                <w:szCs w:val="20"/>
              </w:rPr>
              <w:t>S</w:t>
            </w:r>
            <w:r w:rsidRPr="001B0A7B">
              <w:rPr>
                <w:rFonts w:ascii="Tahoma" w:eastAsia="Tahoma" w:hAnsi="Tahoma" w:cs="Tahoma"/>
                <w:sz w:val="20"/>
                <w:szCs w:val="20"/>
              </w:rPr>
              <w:t>ervizio di predisposizione domanda di agevolazione e rendicontazione</w:t>
            </w:r>
            <w:r>
              <w:rPr>
                <w:rFonts w:ascii="Tahoma" w:eastAsia="Tahoma" w:hAnsi="Tahoma" w:cs="Tahoma"/>
                <w:sz w:val="20"/>
                <w:szCs w:val="20"/>
              </w:rPr>
              <w:t xml:space="preserve"> a favore del Centro servizi aziendali COESI</w:t>
            </w:r>
          </w:p>
          <w:p w14:paraId="098CA8BD" w14:textId="28613FCE" w:rsidR="003F7976" w:rsidRDefault="003F7976">
            <w:pPr>
              <w:numPr>
                <w:ilvl w:val="0"/>
                <w:numId w:val="6"/>
              </w:numPr>
              <w:ind w:left="0" w:hanging="2"/>
              <w:jc w:val="both"/>
              <w:rPr>
                <w:rFonts w:ascii="Tahoma" w:eastAsia="Tahoma" w:hAnsi="Tahoma" w:cs="Tahoma"/>
                <w:sz w:val="20"/>
                <w:szCs w:val="20"/>
              </w:rPr>
            </w:pPr>
            <w:r>
              <w:rPr>
                <w:rFonts w:ascii="Tahoma" w:eastAsia="Tahoma" w:hAnsi="Tahoma" w:cs="Tahoma"/>
                <w:sz w:val="20"/>
                <w:szCs w:val="20"/>
              </w:rPr>
              <w:t>Servizio di tutoraggio per supporto alle attività diurne e supporto allo svolgimento di attività socio-occupazionali per utenti diversamente a bili a favore di “Tela di Penelope”</w:t>
            </w:r>
          </w:p>
          <w:p w14:paraId="2983A3CA" w14:textId="23CE2959" w:rsidR="00EB66CF" w:rsidRDefault="00EB66CF">
            <w:pPr>
              <w:numPr>
                <w:ilvl w:val="0"/>
                <w:numId w:val="6"/>
              </w:numPr>
              <w:ind w:left="0" w:hanging="2"/>
              <w:jc w:val="both"/>
              <w:rPr>
                <w:rFonts w:ascii="Tahoma" w:eastAsia="Tahoma" w:hAnsi="Tahoma" w:cs="Tahoma"/>
                <w:sz w:val="20"/>
                <w:szCs w:val="20"/>
              </w:rPr>
            </w:pPr>
            <w:r>
              <w:rPr>
                <w:rFonts w:ascii="Tahoma" w:eastAsia="Tahoma" w:hAnsi="Tahoma" w:cs="Tahoma"/>
                <w:sz w:val="20"/>
                <w:szCs w:val="20"/>
              </w:rPr>
              <w:t>Servizio di tutoraggio per attività tessili a favore di “Tela di Penelope”</w:t>
            </w:r>
          </w:p>
          <w:p w14:paraId="2823EC1C" w14:textId="77777777" w:rsidR="00D13390" w:rsidRDefault="00D13390">
            <w:pPr>
              <w:ind w:left="0" w:hanging="2"/>
              <w:jc w:val="both"/>
              <w:rPr>
                <w:rFonts w:ascii="Tahoma" w:eastAsia="Tahoma" w:hAnsi="Tahoma" w:cs="Tahoma"/>
                <w:sz w:val="20"/>
                <w:szCs w:val="20"/>
              </w:rPr>
            </w:pPr>
          </w:p>
          <w:p w14:paraId="0525A4F3" w14:textId="77777777" w:rsidR="00D13390" w:rsidRDefault="00D13390">
            <w:pPr>
              <w:ind w:left="0" w:hanging="2"/>
              <w:jc w:val="both"/>
              <w:rPr>
                <w:rFonts w:ascii="Tahoma" w:eastAsia="Tahoma" w:hAnsi="Tahoma" w:cs="Tahoma"/>
                <w:sz w:val="20"/>
                <w:szCs w:val="20"/>
              </w:rPr>
            </w:pPr>
          </w:p>
          <w:p w14:paraId="1035A94A" w14:textId="77777777" w:rsidR="00D13390" w:rsidRDefault="00D13390">
            <w:pPr>
              <w:ind w:left="0" w:hanging="2"/>
              <w:jc w:val="both"/>
              <w:rPr>
                <w:rFonts w:ascii="Tahoma" w:eastAsia="Tahoma" w:hAnsi="Tahoma" w:cs="Tahoma"/>
                <w:sz w:val="20"/>
                <w:szCs w:val="20"/>
              </w:rPr>
            </w:pPr>
          </w:p>
          <w:p w14:paraId="6B22DCC3" w14:textId="392DDE7C" w:rsidR="00D13390" w:rsidRDefault="00A76CB4" w:rsidP="001B0A7B">
            <w:pPr>
              <w:ind w:left="0" w:hanging="2"/>
              <w:jc w:val="both"/>
              <w:rPr>
                <w:rFonts w:ascii="Tahoma" w:eastAsia="Tahoma" w:hAnsi="Tahoma" w:cs="Tahoma"/>
                <w:sz w:val="20"/>
                <w:szCs w:val="20"/>
              </w:rPr>
            </w:pPr>
            <w:r>
              <w:rPr>
                <w:rFonts w:ascii="Tahoma" w:eastAsia="Tahoma" w:hAnsi="Tahoma" w:cs="Tahoma"/>
                <w:sz w:val="20"/>
                <w:szCs w:val="20"/>
              </w:rPr>
              <w:t>In merito ai verbali di autorizzazione dei partner e alle collaborazioni, indicate nella tabella del punto 8, si specifica che ad inizio progetto era stato deciso di chiamarlo “Re-play: lavoro ed abitazione per provarci ancora, insieme!”, che è stato successivamente cambiato in “Re-play: benessere, educazione, lavoro ed abitazione per provarci ancora, insieme!”, mantenendo tutti gli altri riferimenti progettuali.</w:t>
            </w:r>
          </w:p>
        </w:tc>
      </w:tr>
    </w:tbl>
    <w:p w14:paraId="3A5003A5"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2AA8982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10. Sistemi di valutazione </w:t>
      </w:r>
    </w:p>
    <w:p w14:paraId="20E0CC88"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(Indicare, se previsti, gli strumenti di valutazione eventualmente applicati con riferimento a ciascuna attività/risultato/obiettivo del progetto/iniziativa)</w:t>
      </w:r>
    </w:p>
    <w:tbl>
      <w:tblPr>
        <w:tblStyle w:val="afe"/>
        <w:tblW w:w="14884" w:type="dxa"/>
        <w:tblInd w:w="-147" w:type="dxa"/>
        <w:tblLayout w:type="fixed"/>
        <w:tblLook w:val="0000" w:firstRow="0" w:lastRow="0" w:firstColumn="0" w:lastColumn="0" w:noHBand="0" w:noVBand="0"/>
      </w:tblPr>
      <w:tblGrid>
        <w:gridCol w:w="3834"/>
        <w:gridCol w:w="3690"/>
        <w:gridCol w:w="7360"/>
      </w:tblGrid>
      <w:tr w:rsidR="00D13390" w14:paraId="2968BC54" w14:textId="77777777">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34D21"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Obiettivo specifico</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2CF04"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 xml:space="preserve">Attività </w:t>
            </w:r>
          </w:p>
        </w:tc>
        <w:tc>
          <w:tcPr>
            <w:tcW w:w="7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CB92C" w14:textId="77777777" w:rsidR="00D13390" w:rsidRDefault="00A76CB4">
            <w:pPr>
              <w:pBdr>
                <w:top w:val="nil"/>
                <w:left w:val="nil"/>
                <w:bottom w:val="nil"/>
                <w:right w:val="nil"/>
                <w:between w:val="nil"/>
              </w:pBdr>
              <w:spacing w:line="240" w:lineRule="auto"/>
              <w:ind w:left="0" w:hanging="2"/>
              <w:jc w:val="center"/>
              <w:rPr>
                <w:rFonts w:ascii="Tahoma" w:eastAsia="Tahoma" w:hAnsi="Tahoma" w:cs="Tahoma"/>
                <w:color w:val="000000"/>
                <w:sz w:val="20"/>
                <w:szCs w:val="20"/>
              </w:rPr>
            </w:pPr>
            <w:r>
              <w:rPr>
                <w:rFonts w:ascii="Tahoma" w:eastAsia="Tahoma" w:hAnsi="Tahoma" w:cs="Tahoma"/>
                <w:color w:val="000000"/>
                <w:sz w:val="20"/>
                <w:szCs w:val="20"/>
              </w:rPr>
              <w:t xml:space="preserve">Tipologia strumenti </w:t>
            </w:r>
          </w:p>
        </w:tc>
      </w:tr>
      <w:tr w:rsidR="00D13390" w14:paraId="28B6F782" w14:textId="77777777">
        <w:trPr>
          <w:trHeight w:val="425"/>
        </w:trPr>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DB93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1) Inserimento lavorativo persone diversamente abili e persone in condizioni di svantaggio socio-economico, personale e relazionale</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7062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1) </w:t>
            </w:r>
            <w:r>
              <w:rPr>
                <w:rFonts w:ascii="Tahoma" w:eastAsia="Tahoma" w:hAnsi="Tahoma" w:cs="Tahoma"/>
                <w:sz w:val="18"/>
                <w:szCs w:val="18"/>
              </w:rPr>
              <w:t>individuazione utenti e selezione</w:t>
            </w:r>
          </w:p>
          <w:p w14:paraId="7E043FE9"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2)</w:t>
            </w:r>
            <w:r>
              <w:rPr>
                <w:rFonts w:ascii="Tahoma" w:eastAsia="Tahoma" w:hAnsi="Tahoma" w:cs="Tahoma"/>
                <w:sz w:val="18"/>
                <w:szCs w:val="18"/>
              </w:rPr>
              <w:t xml:space="preserve"> </w:t>
            </w:r>
            <w:r>
              <w:rPr>
                <w:rFonts w:ascii="Tahoma" w:eastAsia="Tahoma" w:hAnsi="Tahoma" w:cs="Tahoma"/>
                <w:color w:val="000000"/>
                <w:sz w:val="18"/>
                <w:szCs w:val="18"/>
              </w:rPr>
              <w:t>svolgimento attività lavorative con assistenza tutor</w:t>
            </w:r>
          </w:p>
          <w:p w14:paraId="0414D8DE"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3) incontri periodici con addetti per verifica apprendimenti</w:t>
            </w:r>
          </w:p>
        </w:tc>
        <w:tc>
          <w:tcPr>
            <w:tcW w:w="7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05CA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1) confronto con</w:t>
            </w:r>
            <w:r>
              <w:rPr>
                <w:rFonts w:ascii="Tahoma" w:eastAsia="Tahoma" w:hAnsi="Tahoma" w:cs="Tahoma"/>
                <w:sz w:val="18"/>
                <w:szCs w:val="18"/>
              </w:rPr>
              <w:t xml:space="preserve"> enti, istituzioni, realtà del territorio</w:t>
            </w:r>
          </w:p>
          <w:p w14:paraId="0A7EEEED" w14:textId="5EF4F100"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2) </w:t>
            </w:r>
            <w:r w:rsidR="00C07C1C">
              <w:rPr>
                <w:rFonts w:ascii="Tahoma" w:eastAsia="Tahoma" w:hAnsi="Tahoma" w:cs="Tahoma"/>
                <w:color w:val="000000"/>
                <w:sz w:val="18"/>
                <w:szCs w:val="18"/>
              </w:rPr>
              <w:t>valutazione tramite relazione svolta dai professionisti</w:t>
            </w:r>
          </w:p>
          <w:p w14:paraId="42A0AA6D" w14:textId="7E7105EE"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3) verifica finale: </w:t>
            </w:r>
            <w:r w:rsidR="00C07C1C">
              <w:rPr>
                <w:rFonts w:ascii="Tahoma" w:eastAsia="Tahoma" w:hAnsi="Tahoma" w:cs="Tahoma"/>
                <w:color w:val="000000"/>
                <w:sz w:val="18"/>
                <w:szCs w:val="18"/>
              </w:rPr>
              <w:t>miglioramento delle competenze e abilità almeno nel 50% degli utenti</w:t>
            </w:r>
          </w:p>
        </w:tc>
      </w:tr>
      <w:tr w:rsidR="00D13390" w14:paraId="6E74BB12" w14:textId="77777777">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1FCE3"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2) coabitazione utenti diversamente abili e persone in condizioni di svantaggio socio-economico, personale e relazionale</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F4EF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 xml:space="preserve">1) individuazione </w:t>
            </w:r>
            <w:r>
              <w:rPr>
                <w:rFonts w:ascii="Tahoma" w:eastAsia="Tahoma" w:hAnsi="Tahoma" w:cs="Tahoma"/>
                <w:sz w:val="18"/>
                <w:szCs w:val="18"/>
              </w:rPr>
              <w:t>utenti e selezione</w:t>
            </w:r>
          </w:p>
          <w:p w14:paraId="58D4D33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t>2) creazione gruppi e coabitazion</w:t>
            </w:r>
            <w:r>
              <w:rPr>
                <w:rFonts w:ascii="Tahoma" w:eastAsia="Tahoma" w:hAnsi="Tahoma" w:cs="Tahoma"/>
                <w:sz w:val="18"/>
                <w:szCs w:val="18"/>
              </w:rPr>
              <w:t>e</w:t>
            </w:r>
          </w:p>
          <w:p w14:paraId="77B7A005"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lastRenderedPageBreak/>
              <w:t>3) incontri periodici con addetti per verifica apprendimenti</w:t>
            </w:r>
          </w:p>
        </w:tc>
        <w:tc>
          <w:tcPr>
            <w:tcW w:w="7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2E51D"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lastRenderedPageBreak/>
              <w:t>1) confronto con enti, istituzioni, realtà del territorio</w:t>
            </w:r>
          </w:p>
          <w:p w14:paraId="6A9C68C4" w14:textId="49847B4F"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sz w:val="18"/>
                <w:szCs w:val="18"/>
              </w:rPr>
              <w:t>2</w:t>
            </w:r>
            <w:r>
              <w:rPr>
                <w:rFonts w:ascii="Tahoma" w:eastAsia="Tahoma" w:hAnsi="Tahoma" w:cs="Tahoma"/>
                <w:color w:val="000000"/>
                <w:sz w:val="18"/>
                <w:szCs w:val="18"/>
              </w:rPr>
              <w:t xml:space="preserve">) valutazione tramite </w:t>
            </w:r>
            <w:r w:rsidR="00C07C1C">
              <w:rPr>
                <w:rFonts w:ascii="Tahoma" w:eastAsia="Tahoma" w:hAnsi="Tahoma" w:cs="Tahoma"/>
                <w:color w:val="000000"/>
                <w:sz w:val="18"/>
                <w:szCs w:val="18"/>
              </w:rPr>
              <w:t>relazione svolta dai professionisti</w:t>
            </w:r>
          </w:p>
          <w:p w14:paraId="0D6C223D" w14:textId="1BA5FFFD" w:rsidR="00D13390" w:rsidRDefault="00A76CB4">
            <w:pPr>
              <w:ind w:left="0" w:hanging="2"/>
              <w:jc w:val="both"/>
              <w:rPr>
                <w:rFonts w:ascii="Tahoma" w:eastAsia="Tahoma" w:hAnsi="Tahoma" w:cs="Tahoma"/>
                <w:sz w:val="18"/>
                <w:szCs w:val="18"/>
              </w:rPr>
            </w:pPr>
            <w:r>
              <w:rPr>
                <w:rFonts w:ascii="Tahoma" w:eastAsia="Tahoma" w:hAnsi="Tahoma" w:cs="Tahoma"/>
                <w:sz w:val="18"/>
                <w:szCs w:val="18"/>
              </w:rPr>
              <w:t xml:space="preserve">3) verifica finale: </w:t>
            </w:r>
            <w:r w:rsidR="00C07C1C">
              <w:rPr>
                <w:rFonts w:ascii="Tahoma" w:eastAsia="Tahoma" w:hAnsi="Tahoma" w:cs="Tahoma"/>
                <w:color w:val="000000"/>
                <w:sz w:val="18"/>
                <w:szCs w:val="18"/>
              </w:rPr>
              <w:t>miglioramento delle competenze e abilità almeno nel 50% degli utenti</w:t>
            </w:r>
          </w:p>
          <w:p w14:paraId="086A3B6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18"/>
                <w:szCs w:val="18"/>
              </w:rPr>
            </w:pPr>
            <w:r>
              <w:rPr>
                <w:rFonts w:ascii="Tahoma" w:eastAsia="Tahoma" w:hAnsi="Tahoma" w:cs="Tahoma"/>
                <w:color w:val="000000"/>
                <w:sz w:val="18"/>
                <w:szCs w:val="18"/>
              </w:rPr>
              <w:lastRenderedPageBreak/>
              <w:t xml:space="preserve"> </w:t>
            </w:r>
          </w:p>
        </w:tc>
      </w:tr>
      <w:tr w:rsidR="00D13390" w14:paraId="761E00A2" w14:textId="77777777">
        <w:tc>
          <w:tcPr>
            <w:tcW w:w="38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39A2A5"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lastRenderedPageBreak/>
              <w:t>3) Formazione online conduttori</w:t>
            </w:r>
          </w:p>
        </w:tc>
        <w:tc>
          <w:tcPr>
            <w:tcW w:w="3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214638"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Corso online do 30 lezioni su piattaforma e-learning</w:t>
            </w:r>
          </w:p>
        </w:tc>
        <w:tc>
          <w:tcPr>
            <w:tcW w:w="73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8FA79C"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Monitoraggio con moduli di partecipazione, con data, luogo, numero delle ore, e a conclusione del corso di e-learning online, test di verifica del superamento corretto degli esami tramite 100 domande a risposte multiple + moduli di gradimento.</w:t>
            </w:r>
          </w:p>
        </w:tc>
      </w:tr>
      <w:tr w:rsidR="00D13390" w14:paraId="2F67CF18" w14:textId="77777777">
        <w:tc>
          <w:tcPr>
            <w:tcW w:w="38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B3571"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xml:space="preserve">4) Formazione in presenza dei conduttori </w:t>
            </w:r>
          </w:p>
        </w:tc>
        <w:tc>
          <w:tcPr>
            <w:tcW w:w="3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0E342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Corso di formazione intensiva di tre giorni</w:t>
            </w:r>
          </w:p>
        </w:tc>
        <w:tc>
          <w:tcPr>
            <w:tcW w:w="73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F378A2"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Monitoraggio con moduli di partecipazione, con data, luogo, numero delle ore, e di entrata e termine delle lezioni, firmati dai partecipanti + moduli di gradimento a conclusione del corso di e-learning online con test di verifica del superamento corretto degli esami tramite 100 domande a risposte multiple.</w:t>
            </w:r>
          </w:p>
        </w:tc>
      </w:tr>
      <w:tr w:rsidR="00D13390" w14:paraId="5A6579F0" w14:textId="77777777">
        <w:tc>
          <w:tcPr>
            <w:tcW w:w="38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80A974"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5) Progetto Gaia nelle scuole</w:t>
            </w:r>
          </w:p>
        </w:tc>
        <w:tc>
          <w:tcPr>
            <w:tcW w:w="3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F1A9E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Progetto Gaia</w:t>
            </w:r>
          </w:p>
        </w:tc>
        <w:tc>
          <w:tcPr>
            <w:tcW w:w="73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0F9F78"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Monitoraggio con moduli di partecipazione, con data, luogo, numero delle ore, e di entrata e termine delle lezioni, firmati dai partecipanti. Più moduli di gradimento.</w:t>
            </w:r>
          </w:p>
        </w:tc>
      </w:tr>
      <w:tr w:rsidR="00D13390" w14:paraId="71441A23" w14:textId="77777777">
        <w:tc>
          <w:tcPr>
            <w:tcW w:w="38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03C0A3"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6) Progetto Gaia in sedi extra scolastiche</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6501D58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Progetto Gaia</w:t>
            </w:r>
          </w:p>
        </w:tc>
        <w:tc>
          <w:tcPr>
            <w:tcW w:w="7360" w:type="dxa"/>
            <w:tcBorders>
              <w:top w:val="nil"/>
              <w:left w:val="nil"/>
              <w:bottom w:val="single" w:sz="6" w:space="0" w:color="000000"/>
              <w:right w:val="single" w:sz="6" w:space="0" w:color="000000"/>
            </w:tcBorders>
            <w:tcMar>
              <w:top w:w="0" w:type="dxa"/>
              <w:left w:w="100" w:type="dxa"/>
              <w:bottom w:w="0" w:type="dxa"/>
              <w:right w:w="100" w:type="dxa"/>
            </w:tcMar>
          </w:tcPr>
          <w:p w14:paraId="12696B3F"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Monitoraggio con moduli di partecipazione anonimi (per mantenere la privacy su pazienti o persone con problematiche fisiche o psichiche) certificati, con data, luogo, numero delle ore, e di entrata e termine delle lezioni. Più moduli di gradimento.</w:t>
            </w:r>
          </w:p>
        </w:tc>
      </w:tr>
      <w:tr w:rsidR="00D13390" w14:paraId="03E20C95" w14:textId="77777777">
        <w:tc>
          <w:tcPr>
            <w:tcW w:w="38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ABB124"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7) Siti Internet</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41B798CE"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Lezioni, corsi, video e audio online e film educativi per il benessere</w:t>
            </w:r>
          </w:p>
        </w:tc>
        <w:tc>
          <w:tcPr>
            <w:tcW w:w="7360" w:type="dxa"/>
            <w:tcBorders>
              <w:top w:val="nil"/>
              <w:left w:val="nil"/>
              <w:bottom w:val="single" w:sz="6" w:space="0" w:color="000000"/>
              <w:right w:val="single" w:sz="6" w:space="0" w:color="000000"/>
            </w:tcBorders>
            <w:tcMar>
              <w:top w:w="0" w:type="dxa"/>
              <w:left w:w="100" w:type="dxa"/>
              <w:bottom w:w="0" w:type="dxa"/>
              <w:right w:w="100" w:type="dxa"/>
            </w:tcMar>
          </w:tcPr>
          <w:p w14:paraId="3B6DF1CD"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 xml:space="preserve">Monitoraggio attraverso la documentazione certificata degli accessi al sito (contatori numerici web). </w:t>
            </w:r>
          </w:p>
        </w:tc>
      </w:tr>
      <w:tr w:rsidR="00D13390" w14:paraId="434E2E4F" w14:textId="77777777" w:rsidTr="007B7AFD">
        <w:tc>
          <w:tcPr>
            <w:tcW w:w="3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97212"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8) Percorso di espressività artistica</w:t>
            </w:r>
          </w:p>
          <w:p w14:paraId="0F69CA06" w14:textId="77777777" w:rsidR="00D13390" w:rsidRDefault="00A76CB4">
            <w:pPr>
              <w:numPr>
                <w:ilvl w:val="0"/>
                <w:numId w:val="1"/>
              </w:numPr>
              <w:ind w:left="0" w:hanging="2"/>
              <w:jc w:val="both"/>
              <w:rPr>
                <w:rFonts w:ascii="Tahoma" w:eastAsia="Tahoma" w:hAnsi="Tahoma" w:cs="Tahoma"/>
                <w:sz w:val="20"/>
                <w:szCs w:val="20"/>
              </w:rPr>
            </w:pPr>
            <w:r>
              <w:rPr>
                <w:rFonts w:ascii="Tahoma" w:eastAsia="Tahoma" w:hAnsi="Tahoma" w:cs="Tahoma"/>
                <w:sz w:val="18"/>
                <w:szCs w:val="18"/>
              </w:rPr>
              <w:t>Percorso riabilitativo</w:t>
            </w:r>
          </w:p>
          <w:p w14:paraId="68780578" w14:textId="77777777" w:rsidR="00D13390" w:rsidRDefault="00A76CB4">
            <w:pPr>
              <w:numPr>
                <w:ilvl w:val="0"/>
                <w:numId w:val="1"/>
              </w:numPr>
              <w:ind w:left="0" w:hanging="2"/>
              <w:jc w:val="both"/>
              <w:rPr>
                <w:rFonts w:ascii="Tahoma" w:eastAsia="Tahoma" w:hAnsi="Tahoma" w:cs="Tahoma"/>
                <w:sz w:val="20"/>
                <w:szCs w:val="20"/>
              </w:rPr>
            </w:pPr>
            <w:r>
              <w:rPr>
                <w:rFonts w:ascii="Tahoma" w:eastAsia="Tahoma" w:hAnsi="Tahoma" w:cs="Tahoma"/>
                <w:sz w:val="18"/>
                <w:szCs w:val="18"/>
              </w:rPr>
              <w:t>Percorso professionale</w:t>
            </w:r>
          </w:p>
          <w:p w14:paraId="5F76BCC3" w14:textId="77777777" w:rsidR="00D13390" w:rsidRDefault="00A76CB4">
            <w:pPr>
              <w:numPr>
                <w:ilvl w:val="0"/>
                <w:numId w:val="1"/>
              </w:numPr>
              <w:ind w:left="0" w:hanging="2"/>
              <w:jc w:val="both"/>
              <w:rPr>
                <w:rFonts w:ascii="Tahoma" w:eastAsia="Tahoma" w:hAnsi="Tahoma" w:cs="Tahoma"/>
                <w:sz w:val="20"/>
                <w:szCs w:val="20"/>
              </w:rPr>
            </w:pPr>
            <w:r>
              <w:rPr>
                <w:rFonts w:ascii="Tahoma" w:eastAsia="Tahoma" w:hAnsi="Tahoma" w:cs="Tahoma"/>
                <w:sz w:val="18"/>
                <w:szCs w:val="18"/>
              </w:rPr>
              <w:t>Realizzazione performance artistiche</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45B74" w14:textId="77777777" w:rsidR="00D13390" w:rsidRDefault="00A76CB4">
            <w:pPr>
              <w:numPr>
                <w:ilvl w:val="0"/>
                <w:numId w:val="7"/>
              </w:numPr>
              <w:ind w:left="0" w:hanging="2"/>
              <w:jc w:val="both"/>
              <w:rPr>
                <w:rFonts w:ascii="Tahoma" w:eastAsia="Tahoma" w:hAnsi="Tahoma" w:cs="Tahoma"/>
                <w:sz w:val="20"/>
                <w:szCs w:val="20"/>
              </w:rPr>
            </w:pPr>
            <w:r>
              <w:rPr>
                <w:rFonts w:ascii="Tahoma" w:eastAsia="Tahoma" w:hAnsi="Tahoma" w:cs="Tahoma"/>
                <w:sz w:val="18"/>
                <w:szCs w:val="18"/>
              </w:rPr>
              <w:t>Creazione dei gruppi</w:t>
            </w:r>
          </w:p>
          <w:p w14:paraId="18A57072" w14:textId="77777777" w:rsidR="00D13390" w:rsidRDefault="00A76CB4">
            <w:pPr>
              <w:numPr>
                <w:ilvl w:val="0"/>
                <w:numId w:val="7"/>
              </w:numPr>
              <w:ind w:left="0" w:hanging="2"/>
              <w:jc w:val="both"/>
              <w:rPr>
                <w:rFonts w:ascii="Tahoma" w:eastAsia="Tahoma" w:hAnsi="Tahoma" w:cs="Tahoma"/>
                <w:sz w:val="20"/>
                <w:szCs w:val="20"/>
              </w:rPr>
            </w:pPr>
            <w:r>
              <w:rPr>
                <w:rFonts w:ascii="Tahoma" w:eastAsia="Tahoma" w:hAnsi="Tahoma" w:cs="Tahoma"/>
                <w:sz w:val="18"/>
                <w:szCs w:val="18"/>
              </w:rPr>
              <w:t>Svolgimento delle attività preparatorie</w:t>
            </w:r>
          </w:p>
          <w:p w14:paraId="1DD79032" w14:textId="77777777" w:rsidR="00D13390" w:rsidRDefault="00A76CB4">
            <w:pPr>
              <w:numPr>
                <w:ilvl w:val="0"/>
                <w:numId w:val="7"/>
              </w:numPr>
              <w:ind w:left="0" w:hanging="2"/>
              <w:jc w:val="both"/>
            </w:pPr>
            <w:r>
              <w:rPr>
                <w:rFonts w:ascii="Tahoma" w:eastAsia="Tahoma" w:hAnsi="Tahoma" w:cs="Tahoma"/>
                <w:sz w:val="18"/>
                <w:szCs w:val="18"/>
              </w:rPr>
              <w:t xml:space="preserve">Spettacoli dal vivo </w:t>
            </w:r>
          </w:p>
          <w:p w14:paraId="71C38C47" w14:textId="77777777" w:rsidR="00D13390" w:rsidRDefault="00A76CB4">
            <w:pPr>
              <w:numPr>
                <w:ilvl w:val="0"/>
                <w:numId w:val="7"/>
              </w:numPr>
              <w:ind w:left="0" w:hanging="2"/>
              <w:jc w:val="both"/>
            </w:pPr>
            <w:r>
              <w:rPr>
                <w:rFonts w:ascii="Tahoma" w:eastAsia="Tahoma" w:hAnsi="Tahoma" w:cs="Tahoma"/>
                <w:sz w:val="18"/>
                <w:szCs w:val="18"/>
              </w:rPr>
              <w:t>Laboratori di teatro</w:t>
            </w:r>
          </w:p>
        </w:tc>
        <w:tc>
          <w:tcPr>
            <w:tcW w:w="7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96FE2" w14:textId="77777777" w:rsidR="00D13390" w:rsidRDefault="00A76CB4">
            <w:pPr>
              <w:numPr>
                <w:ilvl w:val="0"/>
                <w:numId w:val="2"/>
              </w:numPr>
              <w:ind w:left="0" w:hanging="2"/>
              <w:jc w:val="both"/>
              <w:rPr>
                <w:rFonts w:ascii="Tahoma" w:eastAsia="Tahoma" w:hAnsi="Tahoma" w:cs="Tahoma"/>
                <w:sz w:val="20"/>
                <w:szCs w:val="20"/>
              </w:rPr>
            </w:pPr>
            <w:r>
              <w:rPr>
                <w:rFonts w:ascii="Tahoma" w:eastAsia="Tahoma" w:hAnsi="Tahoma" w:cs="Tahoma"/>
                <w:sz w:val="18"/>
                <w:szCs w:val="18"/>
              </w:rPr>
              <w:t>Selezione di almeno 12 componenti per ogni gruppo</w:t>
            </w:r>
          </w:p>
          <w:p w14:paraId="1776271E" w14:textId="77777777" w:rsidR="00D13390" w:rsidRDefault="00A76CB4">
            <w:pPr>
              <w:numPr>
                <w:ilvl w:val="0"/>
                <w:numId w:val="2"/>
              </w:numPr>
              <w:ind w:left="0" w:hanging="2"/>
              <w:jc w:val="both"/>
              <w:rPr>
                <w:rFonts w:ascii="Tahoma" w:eastAsia="Tahoma" w:hAnsi="Tahoma" w:cs="Tahoma"/>
                <w:sz w:val="20"/>
                <w:szCs w:val="20"/>
              </w:rPr>
            </w:pPr>
            <w:r>
              <w:rPr>
                <w:rFonts w:ascii="Tahoma" w:eastAsia="Tahoma" w:hAnsi="Tahoma" w:cs="Tahoma"/>
                <w:sz w:val="18"/>
                <w:szCs w:val="18"/>
              </w:rPr>
              <w:t>Registro delle presenze, almeno 1 o 2 lezioni settimanali – valutazione dei miglioramenti relazionali e affettivi mediante questionari Life Skills Profile, Resilienza e SOS IT.  Elaborazione mediante Package statistico SPSS</w:t>
            </w:r>
          </w:p>
          <w:p w14:paraId="2AC760AC" w14:textId="77777777" w:rsidR="00D13390" w:rsidRDefault="00A76CB4">
            <w:pPr>
              <w:numPr>
                <w:ilvl w:val="0"/>
                <w:numId w:val="2"/>
              </w:numPr>
              <w:ind w:left="0" w:hanging="2"/>
              <w:jc w:val="both"/>
              <w:rPr>
                <w:rFonts w:ascii="Tahoma" w:eastAsia="Tahoma" w:hAnsi="Tahoma" w:cs="Tahoma"/>
                <w:sz w:val="20"/>
                <w:szCs w:val="20"/>
              </w:rPr>
            </w:pPr>
            <w:r>
              <w:rPr>
                <w:rFonts w:ascii="Tahoma" w:eastAsia="Tahoma" w:hAnsi="Tahoma" w:cs="Tahoma"/>
                <w:sz w:val="18"/>
                <w:szCs w:val="18"/>
              </w:rPr>
              <w:t>Realizzazione di almeno una performance di livello professionale</w:t>
            </w:r>
          </w:p>
          <w:p w14:paraId="3DD477DB" w14:textId="3AE6B5A6" w:rsidR="00D13390" w:rsidRDefault="00A76CB4">
            <w:pPr>
              <w:numPr>
                <w:ilvl w:val="0"/>
                <w:numId w:val="2"/>
              </w:numPr>
              <w:ind w:left="0" w:hanging="2"/>
              <w:jc w:val="both"/>
              <w:rPr>
                <w:rFonts w:ascii="Tahoma" w:eastAsia="Tahoma" w:hAnsi="Tahoma" w:cs="Tahoma"/>
                <w:sz w:val="20"/>
                <w:szCs w:val="20"/>
              </w:rPr>
            </w:pPr>
            <w:r>
              <w:rPr>
                <w:rFonts w:ascii="Tahoma" w:eastAsia="Tahoma" w:hAnsi="Tahoma" w:cs="Tahoma"/>
                <w:sz w:val="18"/>
                <w:szCs w:val="18"/>
              </w:rPr>
              <w:t>Esecuzione di almeno 2 performance in varie regioni italiane</w:t>
            </w:r>
          </w:p>
          <w:p w14:paraId="1B06F071" w14:textId="77777777" w:rsidR="00D13390" w:rsidRDefault="00A76CB4">
            <w:pPr>
              <w:numPr>
                <w:ilvl w:val="0"/>
                <w:numId w:val="2"/>
              </w:numPr>
              <w:ind w:left="0" w:hanging="2"/>
              <w:jc w:val="both"/>
              <w:rPr>
                <w:rFonts w:ascii="Tahoma" w:eastAsia="Tahoma" w:hAnsi="Tahoma" w:cs="Tahoma"/>
                <w:sz w:val="18"/>
                <w:szCs w:val="18"/>
              </w:rPr>
            </w:pPr>
            <w:r>
              <w:rPr>
                <w:rFonts w:ascii="Tahoma" w:eastAsia="Tahoma" w:hAnsi="Tahoma" w:cs="Tahoma"/>
                <w:sz w:val="18"/>
                <w:szCs w:val="18"/>
              </w:rPr>
              <w:t>Osservazioni dirette, questionari di feedback, valutazione delle performance, questionari post-incontro</w:t>
            </w:r>
          </w:p>
          <w:p w14:paraId="7442D765"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Almeno 400 spettatori presenti alle  performance (complessivamente)</w:t>
            </w:r>
          </w:p>
        </w:tc>
      </w:tr>
      <w:tr w:rsidR="00D13390" w14:paraId="46836E83" w14:textId="77777777" w:rsidTr="007B7AFD">
        <w:tc>
          <w:tcPr>
            <w:tcW w:w="38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95366D7"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9) Sviluppo di approcci terapeutico-riabilitativi</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D0D49" w14:textId="77777777" w:rsidR="00D13390" w:rsidRDefault="00A76CB4">
            <w:pPr>
              <w:numPr>
                <w:ilvl w:val="0"/>
                <w:numId w:val="3"/>
              </w:numPr>
              <w:ind w:left="0" w:hanging="2"/>
              <w:jc w:val="both"/>
              <w:rPr>
                <w:rFonts w:ascii="Tahoma" w:eastAsia="Tahoma" w:hAnsi="Tahoma" w:cs="Tahoma"/>
                <w:sz w:val="20"/>
                <w:szCs w:val="20"/>
              </w:rPr>
            </w:pPr>
            <w:r>
              <w:rPr>
                <w:rFonts w:ascii="Tahoma" w:eastAsia="Tahoma" w:hAnsi="Tahoma" w:cs="Tahoma"/>
                <w:sz w:val="18"/>
                <w:szCs w:val="18"/>
              </w:rPr>
              <w:t>Selezione beneficiari</w:t>
            </w:r>
          </w:p>
          <w:p w14:paraId="471398CA" w14:textId="77777777" w:rsidR="00D13390" w:rsidRDefault="00A76CB4">
            <w:pPr>
              <w:numPr>
                <w:ilvl w:val="0"/>
                <w:numId w:val="3"/>
              </w:numPr>
              <w:ind w:left="0" w:hanging="2"/>
              <w:jc w:val="both"/>
              <w:rPr>
                <w:rFonts w:ascii="Tahoma" w:eastAsia="Tahoma" w:hAnsi="Tahoma" w:cs="Tahoma"/>
                <w:sz w:val="20"/>
                <w:szCs w:val="20"/>
              </w:rPr>
            </w:pPr>
            <w:r>
              <w:rPr>
                <w:rFonts w:ascii="Tahoma" w:eastAsia="Tahoma" w:hAnsi="Tahoma" w:cs="Tahoma"/>
                <w:sz w:val="18"/>
                <w:szCs w:val="18"/>
              </w:rPr>
              <w:t>Esecuzione dei protocolli</w:t>
            </w:r>
          </w:p>
          <w:p w14:paraId="55D94D2E" w14:textId="77777777" w:rsidR="00D13390" w:rsidRDefault="00A76CB4">
            <w:pPr>
              <w:numPr>
                <w:ilvl w:val="0"/>
                <w:numId w:val="3"/>
              </w:numPr>
              <w:ind w:left="0" w:hanging="2"/>
              <w:jc w:val="both"/>
              <w:rPr>
                <w:rFonts w:ascii="Tahoma" w:eastAsia="Tahoma" w:hAnsi="Tahoma" w:cs="Tahoma"/>
                <w:sz w:val="20"/>
                <w:szCs w:val="20"/>
              </w:rPr>
            </w:pPr>
            <w:r>
              <w:rPr>
                <w:rFonts w:ascii="Tahoma" w:eastAsia="Tahoma" w:hAnsi="Tahoma" w:cs="Tahoma"/>
                <w:sz w:val="18"/>
                <w:szCs w:val="18"/>
              </w:rPr>
              <w:t>Raccolta dati di esito</w:t>
            </w:r>
          </w:p>
          <w:p w14:paraId="0C72C8B6" w14:textId="77777777" w:rsidR="00D13390" w:rsidRDefault="00D13390">
            <w:pPr>
              <w:ind w:left="0" w:hanging="2"/>
              <w:jc w:val="both"/>
              <w:rPr>
                <w:rFonts w:ascii="Tahoma" w:eastAsia="Tahoma" w:hAnsi="Tahoma" w:cs="Tahoma"/>
                <w:sz w:val="18"/>
                <w:szCs w:val="18"/>
              </w:rPr>
            </w:pPr>
          </w:p>
          <w:p w14:paraId="2A8AB048" w14:textId="77777777" w:rsidR="00D13390" w:rsidRDefault="00D13390">
            <w:pPr>
              <w:ind w:left="0" w:hanging="2"/>
              <w:jc w:val="both"/>
              <w:rPr>
                <w:rFonts w:ascii="Tahoma" w:eastAsia="Tahoma" w:hAnsi="Tahoma" w:cs="Tahoma"/>
                <w:sz w:val="18"/>
                <w:szCs w:val="18"/>
              </w:rPr>
            </w:pPr>
          </w:p>
        </w:tc>
        <w:tc>
          <w:tcPr>
            <w:tcW w:w="7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7C8B" w14:textId="77777777" w:rsidR="00D13390" w:rsidRDefault="00A76CB4">
            <w:pPr>
              <w:numPr>
                <w:ilvl w:val="0"/>
                <w:numId w:val="4"/>
              </w:numPr>
              <w:ind w:left="0" w:hanging="2"/>
              <w:jc w:val="both"/>
              <w:rPr>
                <w:rFonts w:ascii="Tahoma" w:eastAsia="Tahoma" w:hAnsi="Tahoma" w:cs="Tahoma"/>
                <w:sz w:val="20"/>
                <w:szCs w:val="20"/>
              </w:rPr>
            </w:pPr>
            <w:r>
              <w:rPr>
                <w:rFonts w:ascii="Tahoma" w:eastAsia="Tahoma" w:hAnsi="Tahoma" w:cs="Tahoma"/>
                <w:sz w:val="18"/>
                <w:szCs w:val="18"/>
              </w:rPr>
              <w:t>Verifica con personale USL</w:t>
            </w:r>
          </w:p>
          <w:p w14:paraId="0C4BB7CB" w14:textId="2E685419" w:rsidR="00D13390" w:rsidRDefault="00A76CB4">
            <w:pPr>
              <w:numPr>
                <w:ilvl w:val="0"/>
                <w:numId w:val="4"/>
              </w:numPr>
              <w:ind w:left="0" w:hanging="2"/>
              <w:jc w:val="both"/>
              <w:rPr>
                <w:rFonts w:ascii="Tahoma" w:eastAsia="Tahoma" w:hAnsi="Tahoma" w:cs="Tahoma"/>
                <w:sz w:val="20"/>
                <w:szCs w:val="20"/>
              </w:rPr>
            </w:pPr>
            <w:r>
              <w:rPr>
                <w:rFonts w:ascii="Tahoma" w:eastAsia="Tahoma" w:hAnsi="Tahoma" w:cs="Tahoma"/>
                <w:sz w:val="18"/>
                <w:szCs w:val="18"/>
              </w:rPr>
              <w:t xml:space="preserve">Almeno 10 </w:t>
            </w:r>
            <w:r w:rsidRPr="00C07C1C">
              <w:rPr>
                <w:rFonts w:ascii="Tahoma" w:eastAsia="Tahoma" w:hAnsi="Tahoma" w:cs="Tahoma"/>
                <w:sz w:val="18"/>
                <w:szCs w:val="18"/>
              </w:rPr>
              <w:t>persone per le applicazioni di Biofeedback</w:t>
            </w:r>
          </w:p>
          <w:p w14:paraId="74AB481D" w14:textId="77777777" w:rsidR="00D13390" w:rsidRDefault="00A76CB4">
            <w:pPr>
              <w:numPr>
                <w:ilvl w:val="0"/>
                <w:numId w:val="4"/>
              </w:numPr>
              <w:ind w:left="0" w:hanging="2"/>
              <w:jc w:val="both"/>
              <w:rPr>
                <w:rFonts w:ascii="Tahoma" w:eastAsia="Tahoma" w:hAnsi="Tahoma" w:cs="Tahoma"/>
                <w:sz w:val="20"/>
                <w:szCs w:val="20"/>
              </w:rPr>
            </w:pPr>
            <w:r>
              <w:rPr>
                <w:rFonts w:ascii="Tahoma" w:eastAsia="Tahoma" w:hAnsi="Tahoma" w:cs="Tahoma"/>
                <w:sz w:val="18"/>
                <w:szCs w:val="18"/>
              </w:rPr>
              <w:t>Valutazione risultati mediante questionario BPRS – Elaborazione mediante Package Statistico SPSS</w:t>
            </w:r>
          </w:p>
          <w:p w14:paraId="69FA6862"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Miglioramento statisticamente significativo in almeno il 50% dei soggetti</w:t>
            </w:r>
          </w:p>
        </w:tc>
      </w:tr>
    </w:tbl>
    <w:p w14:paraId="3B337B8B" w14:textId="77777777" w:rsidR="00D13390" w:rsidRDefault="00D13390">
      <w:pPr>
        <w:pBdr>
          <w:top w:val="nil"/>
          <w:left w:val="nil"/>
          <w:bottom w:val="nil"/>
          <w:right w:val="nil"/>
          <w:between w:val="nil"/>
        </w:pBdr>
        <w:spacing w:line="240" w:lineRule="auto"/>
        <w:ind w:left="0" w:hanging="2"/>
        <w:jc w:val="both"/>
        <w:rPr>
          <w:color w:val="000000"/>
        </w:rPr>
      </w:pPr>
    </w:p>
    <w:p w14:paraId="4117692D"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11. Attività di comunicazione</w:t>
      </w:r>
    </w:p>
    <w:p w14:paraId="3A2AA97B"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i/>
          <w:color w:val="000000"/>
          <w:sz w:val="20"/>
          <w:szCs w:val="20"/>
        </w:rPr>
        <w:t>(Indicare, se previste, le attività di comunicazione del progetto/iniziativa)</w:t>
      </w:r>
    </w:p>
    <w:tbl>
      <w:tblPr>
        <w:tblStyle w:val="aff"/>
        <w:tblW w:w="14880" w:type="dxa"/>
        <w:tblInd w:w="-108" w:type="dxa"/>
        <w:tblLayout w:type="fixed"/>
        <w:tblLook w:val="0000" w:firstRow="0" w:lastRow="0" w:firstColumn="0" w:lastColumn="0" w:noHBand="0" w:noVBand="0"/>
      </w:tblPr>
      <w:tblGrid>
        <w:gridCol w:w="4110"/>
        <w:gridCol w:w="2925"/>
        <w:gridCol w:w="4485"/>
        <w:gridCol w:w="3360"/>
      </w:tblGrid>
      <w:tr w:rsidR="00D13390" w14:paraId="7F6D9E0B" w14:textId="77777777">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4AE20"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 xml:space="preserve">Descrizione dell’attività </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8BE51"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Mezzi di comunicazione utilizzati e coinvolti</w:t>
            </w:r>
          </w:p>
        </w:tc>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A0836"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Risultati attesi</w:t>
            </w:r>
          </w:p>
        </w:tc>
        <w:tc>
          <w:tcPr>
            <w:tcW w:w="3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9D0D7" w14:textId="77777777" w:rsidR="00D13390" w:rsidRDefault="00A76CB4">
            <w:pPr>
              <w:pBdr>
                <w:top w:val="nil"/>
                <w:left w:val="nil"/>
                <w:bottom w:val="nil"/>
                <w:right w:val="nil"/>
                <w:between w:val="nil"/>
              </w:pBdr>
              <w:spacing w:line="240" w:lineRule="auto"/>
              <w:ind w:left="0" w:hanging="2"/>
              <w:jc w:val="both"/>
              <w:rPr>
                <w:rFonts w:ascii="Tahoma" w:eastAsia="Tahoma" w:hAnsi="Tahoma" w:cs="Tahoma"/>
                <w:color w:val="000000"/>
                <w:sz w:val="20"/>
                <w:szCs w:val="20"/>
              </w:rPr>
            </w:pPr>
            <w:r>
              <w:rPr>
                <w:rFonts w:ascii="Tahoma" w:eastAsia="Tahoma" w:hAnsi="Tahoma" w:cs="Tahoma"/>
                <w:b/>
                <w:color w:val="000000"/>
                <w:sz w:val="20"/>
                <w:szCs w:val="20"/>
              </w:rPr>
              <w:t>Verifiche previste, se SI’ specificare la tipologia</w:t>
            </w:r>
          </w:p>
        </w:tc>
      </w:tr>
      <w:tr w:rsidR="00D13390" w14:paraId="2F1D630F" w14:textId="77777777">
        <w:tc>
          <w:tcPr>
            <w:tcW w:w="41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551950"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Promozione delle attività presso le scuole, istituti, università, ospedali, centri e associazioni territoriali.</w:t>
            </w:r>
          </w:p>
        </w:tc>
        <w:tc>
          <w:tcPr>
            <w:tcW w:w="29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B8DBB7"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Sito Internet e mailing mirato</w:t>
            </w:r>
          </w:p>
        </w:tc>
        <w:tc>
          <w:tcPr>
            <w:tcW w:w="4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0D1EA87"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Dare notizia dell’avvio delle attività e accompagnare strategicamente la programmazione delle attività</w:t>
            </w:r>
          </w:p>
        </w:tc>
        <w:tc>
          <w:tcPr>
            <w:tcW w:w="33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01EF803"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Riscontro diretto nella programmazione delle attività</w:t>
            </w:r>
          </w:p>
        </w:tc>
      </w:tr>
      <w:tr w:rsidR="00D13390" w14:paraId="0778A4AF" w14:textId="77777777">
        <w:tc>
          <w:tcPr>
            <w:tcW w:w="4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6DF35E"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Promozione delle attività di formazione di docenti, medici, psicologi e operatori counselor.</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361E2A7A"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Sito Internet e mailing mirato e facebook.</w:t>
            </w:r>
          </w:p>
        </w:tc>
        <w:tc>
          <w:tcPr>
            <w:tcW w:w="4485" w:type="dxa"/>
            <w:tcBorders>
              <w:top w:val="nil"/>
              <w:left w:val="nil"/>
              <w:bottom w:val="single" w:sz="5" w:space="0" w:color="000000"/>
              <w:right w:val="single" w:sz="5" w:space="0" w:color="000000"/>
            </w:tcBorders>
            <w:tcMar>
              <w:top w:w="0" w:type="dxa"/>
              <w:left w:w="100" w:type="dxa"/>
              <w:bottom w:w="0" w:type="dxa"/>
              <w:right w:w="100" w:type="dxa"/>
            </w:tcMar>
          </w:tcPr>
          <w:p w14:paraId="3E504F2E"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Raggiungere un ampio numero di destinatari sia fra coloro che hanno già avuto contatti con il Villaggio Globale che fra coloro che potrebbero avvicinarsi alle pratiche proposte nel progetto</w:t>
            </w:r>
          </w:p>
        </w:tc>
        <w:tc>
          <w:tcPr>
            <w:tcW w:w="3360" w:type="dxa"/>
            <w:tcBorders>
              <w:top w:val="nil"/>
              <w:left w:val="nil"/>
              <w:bottom w:val="single" w:sz="5" w:space="0" w:color="000000"/>
              <w:right w:val="single" w:sz="5" w:space="0" w:color="000000"/>
            </w:tcBorders>
            <w:tcMar>
              <w:top w:w="0" w:type="dxa"/>
              <w:left w:w="100" w:type="dxa"/>
              <w:bottom w:w="0" w:type="dxa"/>
              <w:right w:w="100" w:type="dxa"/>
            </w:tcMar>
          </w:tcPr>
          <w:p w14:paraId="29FA6EC7"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Il riscontro si avrà in fase di iscrizione ai corsi di formazione mediante la rilevazione “dove hai avuto notizia dell’iniziativa?”</w:t>
            </w:r>
          </w:p>
        </w:tc>
      </w:tr>
      <w:tr w:rsidR="00D13390" w14:paraId="2BF2EF95" w14:textId="77777777">
        <w:tc>
          <w:tcPr>
            <w:tcW w:w="4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527FA1"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Promozione sulla rete del Progetto Gaia dell'avanzamento del progetto e informazione sui risultati ottenuti</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09F703DB"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Sito internet. Comunicati stampa all'ANSA e alle redazioni di giornali, radio e tv.</w:t>
            </w:r>
          </w:p>
          <w:p w14:paraId="645B9D28"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lastRenderedPageBreak/>
              <w:t xml:space="preserve"> </w:t>
            </w:r>
          </w:p>
          <w:p w14:paraId="29A8F501"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 xml:space="preserve"> </w:t>
            </w:r>
          </w:p>
        </w:tc>
        <w:tc>
          <w:tcPr>
            <w:tcW w:w="4485" w:type="dxa"/>
            <w:tcBorders>
              <w:top w:val="nil"/>
              <w:left w:val="nil"/>
              <w:bottom w:val="single" w:sz="5" w:space="0" w:color="000000"/>
              <w:right w:val="single" w:sz="5" w:space="0" w:color="000000"/>
            </w:tcBorders>
            <w:tcMar>
              <w:top w:w="0" w:type="dxa"/>
              <w:left w:w="100" w:type="dxa"/>
              <w:bottom w:w="0" w:type="dxa"/>
              <w:right w:w="100" w:type="dxa"/>
            </w:tcMar>
          </w:tcPr>
          <w:p w14:paraId="51CBE94D"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lastRenderedPageBreak/>
              <w:t xml:space="preserve">Attivare la rete di comunicazioni tra le persone che partecipano al Progetto sia come docenti che come utenti. Dare evidenza alle azioni del progetto e ai </w:t>
            </w:r>
            <w:r>
              <w:rPr>
                <w:rFonts w:ascii="Tahoma" w:eastAsia="Tahoma" w:hAnsi="Tahoma" w:cs="Tahoma"/>
                <w:sz w:val="18"/>
                <w:szCs w:val="18"/>
              </w:rPr>
              <w:lastRenderedPageBreak/>
              <w:t>risultati quantitativi e qualitativi nonché dei rilievi scientifici</w:t>
            </w:r>
          </w:p>
        </w:tc>
        <w:tc>
          <w:tcPr>
            <w:tcW w:w="3360" w:type="dxa"/>
            <w:tcBorders>
              <w:top w:val="nil"/>
              <w:left w:val="nil"/>
              <w:bottom w:val="single" w:sz="5" w:space="0" w:color="000000"/>
              <w:right w:val="single" w:sz="5" w:space="0" w:color="000000"/>
            </w:tcBorders>
            <w:tcMar>
              <w:top w:w="0" w:type="dxa"/>
              <w:left w:w="100" w:type="dxa"/>
              <w:bottom w:w="0" w:type="dxa"/>
              <w:right w:w="100" w:type="dxa"/>
            </w:tcMar>
          </w:tcPr>
          <w:p w14:paraId="16C202D2"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lastRenderedPageBreak/>
              <w:t>Numero delle iniziative svolte, numero degli interventi sui mass media locali e nazionali</w:t>
            </w:r>
          </w:p>
        </w:tc>
      </w:tr>
      <w:tr w:rsidR="00D13390" w14:paraId="6982D833" w14:textId="77777777">
        <w:tc>
          <w:tcPr>
            <w:tcW w:w="4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DDF0EF" w14:textId="77777777" w:rsidR="00D13390" w:rsidRPr="00C07C1C" w:rsidRDefault="00A76CB4">
            <w:pPr>
              <w:spacing w:line="240" w:lineRule="auto"/>
              <w:ind w:left="0" w:hanging="2"/>
              <w:jc w:val="both"/>
              <w:rPr>
                <w:rFonts w:ascii="Tahoma" w:eastAsia="Tahoma" w:hAnsi="Tahoma" w:cs="Tahoma"/>
                <w:sz w:val="18"/>
                <w:szCs w:val="18"/>
              </w:rPr>
            </w:pPr>
            <w:r w:rsidRPr="00C07C1C">
              <w:rPr>
                <w:rFonts w:ascii="Tahoma" w:eastAsia="Tahoma" w:hAnsi="Tahoma" w:cs="Tahoma"/>
                <w:sz w:val="18"/>
                <w:szCs w:val="18"/>
              </w:rPr>
              <w:t>Congresso finale e Conferenze stampa locali e nazionali</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5A70D771"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Sito internet. Comunicati stampa all'ANSA e alle redazioni di giornali, radio e tv.</w:t>
            </w:r>
          </w:p>
        </w:tc>
        <w:tc>
          <w:tcPr>
            <w:tcW w:w="4485" w:type="dxa"/>
            <w:tcBorders>
              <w:top w:val="nil"/>
              <w:left w:val="nil"/>
              <w:bottom w:val="single" w:sz="5" w:space="0" w:color="000000"/>
              <w:right w:val="single" w:sz="5" w:space="0" w:color="000000"/>
            </w:tcBorders>
            <w:tcMar>
              <w:top w:w="0" w:type="dxa"/>
              <w:left w:w="100" w:type="dxa"/>
              <w:bottom w:w="0" w:type="dxa"/>
              <w:right w:w="100" w:type="dxa"/>
            </w:tcMar>
          </w:tcPr>
          <w:p w14:paraId="3605E2FE"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Pubblicazione di articoli, stampa, televisione, tesi universitarie, articoli su riviste scientifiche,</w:t>
            </w:r>
          </w:p>
        </w:tc>
        <w:tc>
          <w:tcPr>
            <w:tcW w:w="3360" w:type="dxa"/>
            <w:tcBorders>
              <w:top w:val="nil"/>
              <w:left w:val="nil"/>
              <w:bottom w:val="single" w:sz="5" w:space="0" w:color="000000"/>
              <w:right w:val="single" w:sz="5" w:space="0" w:color="000000"/>
            </w:tcBorders>
            <w:tcMar>
              <w:top w:w="0" w:type="dxa"/>
              <w:left w:w="100" w:type="dxa"/>
              <w:bottom w:w="0" w:type="dxa"/>
              <w:right w:w="100" w:type="dxa"/>
            </w:tcMar>
          </w:tcPr>
          <w:p w14:paraId="1AE1F50E" w14:textId="77777777" w:rsidR="00D13390" w:rsidRDefault="00A76CB4">
            <w:pPr>
              <w:spacing w:line="240" w:lineRule="auto"/>
              <w:ind w:left="0" w:hanging="2"/>
              <w:jc w:val="both"/>
              <w:rPr>
                <w:rFonts w:ascii="Tahoma" w:eastAsia="Tahoma" w:hAnsi="Tahoma" w:cs="Tahoma"/>
                <w:sz w:val="18"/>
                <w:szCs w:val="18"/>
              </w:rPr>
            </w:pPr>
            <w:r>
              <w:rPr>
                <w:rFonts w:ascii="Tahoma" w:eastAsia="Tahoma" w:hAnsi="Tahoma" w:cs="Tahoma"/>
                <w:sz w:val="18"/>
                <w:szCs w:val="18"/>
              </w:rPr>
              <w:t>Documenti specifici relativi agli articoli o trasmissioni televisive.</w:t>
            </w:r>
          </w:p>
        </w:tc>
      </w:tr>
      <w:tr w:rsidR="00D13390" w14:paraId="0B032009"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AD0C9E" w14:textId="77777777" w:rsidR="00D13390" w:rsidRPr="00C07C1C" w:rsidRDefault="00A76CB4">
            <w:pPr>
              <w:ind w:left="0" w:hanging="2"/>
              <w:jc w:val="both"/>
              <w:rPr>
                <w:rFonts w:ascii="Tahoma" w:eastAsia="Tahoma" w:hAnsi="Tahoma" w:cs="Tahoma"/>
                <w:sz w:val="20"/>
                <w:szCs w:val="20"/>
              </w:rPr>
            </w:pPr>
            <w:r w:rsidRPr="00C07C1C">
              <w:rPr>
                <w:rFonts w:ascii="Tahoma" w:eastAsia="Tahoma" w:hAnsi="Tahoma" w:cs="Tahoma"/>
                <w:sz w:val="20"/>
                <w:szCs w:val="20"/>
              </w:rPr>
              <w:t>Spettacolo teatrale Calabria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C9FF6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Pubblico locale, anche grazie alla rete con Associazioni Locali</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583C35"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Almeno 100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A87A9"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Conteggio presenze</w:t>
            </w:r>
          </w:p>
        </w:tc>
      </w:tr>
      <w:tr w:rsidR="00D13390" w14:paraId="0864A9C6"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F0B13E" w14:textId="77777777" w:rsidR="00D13390" w:rsidRPr="00C07C1C" w:rsidRDefault="00A76CB4">
            <w:pPr>
              <w:ind w:left="0" w:hanging="2"/>
              <w:rPr>
                <w:rFonts w:ascii="Tahoma" w:eastAsia="Tahoma" w:hAnsi="Tahoma" w:cs="Tahoma"/>
                <w:sz w:val="20"/>
                <w:szCs w:val="20"/>
              </w:rPr>
            </w:pPr>
            <w:r w:rsidRPr="00C07C1C">
              <w:rPr>
                <w:rFonts w:ascii="Tahoma" w:eastAsia="Tahoma" w:hAnsi="Tahoma" w:cs="Tahoma"/>
                <w:sz w:val="20"/>
                <w:szCs w:val="20"/>
              </w:rPr>
              <w:t>Spettacolo teatrale in Sardegna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CC654C"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Pubblico locale, anche grazie alla rete con Associazioni Locali</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570348"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Partecipazione almeno 10 persone con disabilità facenti parte della comunità locale</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259F7F"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Conteggio presenze</w:t>
            </w:r>
          </w:p>
        </w:tc>
      </w:tr>
      <w:tr w:rsidR="00D13390" w14:paraId="412D0276"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D1D438" w14:textId="77777777" w:rsidR="00D13390" w:rsidRPr="00C07C1C" w:rsidRDefault="00A76CB4">
            <w:pPr>
              <w:ind w:left="0" w:hanging="2"/>
              <w:rPr>
                <w:rFonts w:ascii="Tahoma" w:eastAsia="Tahoma" w:hAnsi="Tahoma" w:cs="Tahoma"/>
                <w:sz w:val="20"/>
                <w:szCs w:val="20"/>
              </w:rPr>
            </w:pPr>
            <w:r w:rsidRPr="00C07C1C">
              <w:rPr>
                <w:rFonts w:ascii="Tahoma" w:eastAsia="Tahoma" w:hAnsi="Tahoma" w:cs="Tahoma"/>
                <w:sz w:val="20"/>
                <w:szCs w:val="20"/>
              </w:rPr>
              <w:t>Laboratorio di Teatro Emilia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C7202A"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Pubblico locale, anche grazie alla rete con Associazioni Locali</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9D176"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Almeno 20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556C6B" w14:textId="77777777" w:rsidR="00D13390" w:rsidRDefault="00A76CB4">
            <w:pPr>
              <w:ind w:left="0" w:hanging="2"/>
              <w:jc w:val="both"/>
              <w:rPr>
                <w:rFonts w:ascii="Tahoma" w:eastAsia="Tahoma" w:hAnsi="Tahoma" w:cs="Tahoma"/>
                <w:sz w:val="20"/>
                <w:szCs w:val="20"/>
              </w:rPr>
            </w:pPr>
            <w:r>
              <w:rPr>
                <w:rFonts w:ascii="Tahoma" w:eastAsia="Tahoma" w:hAnsi="Tahoma" w:cs="Tahoma"/>
                <w:sz w:val="20"/>
                <w:szCs w:val="20"/>
              </w:rPr>
              <w:t>Conteggio presenze</w:t>
            </w:r>
          </w:p>
        </w:tc>
      </w:tr>
      <w:tr w:rsidR="00D13390" w14:paraId="4DCA83C5"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C44E8B" w14:textId="77777777" w:rsidR="00D13390" w:rsidRPr="00C07C1C" w:rsidRDefault="00A76CB4">
            <w:pPr>
              <w:ind w:left="0" w:hanging="2"/>
              <w:rPr>
                <w:rFonts w:ascii="Tahoma" w:eastAsia="Tahoma" w:hAnsi="Tahoma" w:cs="Tahoma"/>
                <w:sz w:val="18"/>
                <w:szCs w:val="18"/>
              </w:rPr>
            </w:pPr>
            <w:r w:rsidRPr="00C07C1C">
              <w:rPr>
                <w:rFonts w:ascii="Tahoma" w:eastAsia="Tahoma" w:hAnsi="Tahoma" w:cs="Tahoma"/>
                <w:sz w:val="18"/>
                <w:szCs w:val="18"/>
              </w:rPr>
              <w:t>Workshop di Scuola nel bosco Emilia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0616FE"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Pubblico locale</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CE8B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Almeno 20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68712B"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Conteggio presenze</w:t>
            </w:r>
          </w:p>
        </w:tc>
      </w:tr>
      <w:tr w:rsidR="00D13390" w14:paraId="0E5E698B"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2DEDDC" w14:textId="13F774C1" w:rsidR="00D13390" w:rsidRPr="00C07C1C" w:rsidRDefault="00A76CB4">
            <w:pPr>
              <w:ind w:left="0" w:hanging="2"/>
              <w:rPr>
                <w:rFonts w:ascii="Tahoma" w:eastAsia="Tahoma" w:hAnsi="Tahoma" w:cs="Tahoma"/>
                <w:sz w:val="18"/>
                <w:szCs w:val="18"/>
              </w:rPr>
            </w:pPr>
            <w:r w:rsidRPr="00C07C1C">
              <w:rPr>
                <w:rFonts w:ascii="Tahoma" w:eastAsia="Tahoma" w:hAnsi="Tahoma" w:cs="Tahoma"/>
                <w:sz w:val="18"/>
                <w:szCs w:val="18"/>
              </w:rPr>
              <w:t>Workshop di Scuola nel bosco Lombardia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0B1433"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Pubblico locale</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12A4FF"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Almeno 20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09484"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Conteggio presenze</w:t>
            </w:r>
          </w:p>
        </w:tc>
      </w:tr>
      <w:tr w:rsidR="00D13390" w14:paraId="5C745755"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03A7F3" w14:textId="68D3B92E" w:rsidR="00D13390" w:rsidRPr="00C07C1C" w:rsidRDefault="00A76CB4">
            <w:pPr>
              <w:ind w:left="0" w:hanging="2"/>
              <w:rPr>
                <w:rFonts w:ascii="Tahoma" w:eastAsia="Tahoma" w:hAnsi="Tahoma" w:cs="Tahoma"/>
                <w:sz w:val="18"/>
                <w:szCs w:val="18"/>
              </w:rPr>
            </w:pPr>
            <w:r w:rsidRPr="00C07C1C">
              <w:rPr>
                <w:rFonts w:ascii="Tahoma" w:eastAsia="Tahoma" w:hAnsi="Tahoma" w:cs="Tahoma"/>
                <w:sz w:val="18"/>
                <w:szCs w:val="18"/>
              </w:rPr>
              <w:t>Workshop di Scuola nel bosco Toscana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4F06CB"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Pubblico locale</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C47AB3"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Almeno 20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A426E1"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Conteggio presenze</w:t>
            </w:r>
          </w:p>
        </w:tc>
      </w:tr>
      <w:tr w:rsidR="00D13390" w14:paraId="4836CB34" w14:textId="77777777">
        <w:tc>
          <w:tcPr>
            <w:tcW w:w="41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4750A9" w14:textId="1F705400" w:rsidR="00D13390" w:rsidRPr="00C07C1C" w:rsidRDefault="00A76CB4">
            <w:pPr>
              <w:ind w:left="0" w:hanging="2"/>
              <w:rPr>
                <w:rFonts w:ascii="Tahoma" w:eastAsia="Tahoma" w:hAnsi="Tahoma" w:cs="Tahoma"/>
                <w:sz w:val="18"/>
                <w:szCs w:val="18"/>
              </w:rPr>
            </w:pPr>
            <w:r w:rsidRPr="00C07C1C">
              <w:rPr>
                <w:rFonts w:ascii="Tahoma" w:eastAsia="Tahoma" w:hAnsi="Tahoma" w:cs="Tahoma"/>
                <w:sz w:val="18"/>
                <w:szCs w:val="18"/>
              </w:rPr>
              <w:t>Workshop di Scuola nel bosco Sardegna</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EE5C1B"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Pubblico locale</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504343"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Almeno 20 spettatori presenti</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3137CF"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Conteggio presenze</w:t>
            </w:r>
          </w:p>
        </w:tc>
      </w:tr>
      <w:tr w:rsidR="00D13390" w14:paraId="41C9AA6E" w14:textId="77777777">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E5CE8"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La comunicazione del progetto mira a sensibilizzare il pubblico sulla tematica della disabilità e promuovere l'inclusione attraverso l'arte teatrale. La strategia di comunicazione è stata strutturata per raggiungere un'ampia audience, compresi potenziali partecipanti, famiglie, istituti scolastici e la comunità in generale.</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F3A60"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1)Siti Web e Portali Online: Creazione o aggiornamento di una sezione dedicata al progetto sul sito web di Febo Teatro, con dettagli, date e altre informazioni pertinenti.</w:t>
            </w:r>
          </w:p>
          <w:p w14:paraId="3ACF45B9"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2)Social Media: Pubblicazione regolare di contenuti legati al progetto su piattaforme come Facebook, Instagram e Twitter, tra cui foto, video e testimonianze.</w:t>
            </w:r>
          </w:p>
          <w:p w14:paraId="3CB2A3AC"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3)Stampa Locale: Comunicati stampa inviati ai principali giornali e riviste locali, nonché interviste e articoli dedicati.</w:t>
            </w:r>
          </w:p>
          <w:p w14:paraId="2C3DD2AE"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4)Newsletter: Aggiornamenti periodici inviati via e-mail agli iscritti e alle parti interessate.</w:t>
            </w:r>
          </w:p>
          <w:p w14:paraId="5AC824D7"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5)Manifesti e Brochure: Distribuzione di materiali promozionali in luoghi strategici come scuole, biblioteche, centri comunitari e altri luoghi di aggregazione.</w:t>
            </w:r>
          </w:p>
        </w:tc>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A3ED2"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1)Aumento della consapevolezza sulla tematica della disabilità e sull'importanza dell'inclusione.</w:t>
            </w:r>
          </w:p>
          <w:p w14:paraId="1488DBA7"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2)Crescita del numero di partecipanti e interesse nei laboratori teatrali e negli eventi collegati.</w:t>
            </w:r>
          </w:p>
          <w:p w14:paraId="615F5595"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3)Interazione e coinvolgimento attivo della comunità attraverso i canali di comunicazione.</w:t>
            </w:r>
          </w:p>
          <w:p w14:paraId="21630CA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4)Estensione della rete di partner e sostenitori interessati a promuovere e sostenere l'iniziativa.</w:t>
            </w:r>
          </w:p>
        </w:tc>
        <w:tc>
          <w:tcPr>
            <w:tcW w:w="3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8F5C6"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1)Analisi delle Statistiche Web: Monitorare le visite e l'interazione sul sito web e sui canali social per valutare l'efficacia della comunicazione online.</w:t>
            </w:r>
          </w:p>
          <w:p w14:paraId="572992FB"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2)Feedback Diretto: Raccogliere feedback e commenti dal pubblico durante e dopo gli eventi.</w:t>
            </w:r>
          </w:p>
          <w:p w14:paraId="70F8904E"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3)Questionari di Valutazione: Distribuire questionari post-evento per valutare la percezione e la reazione del pubblico alle attività di comunicazione.</w:t>
            </w:r>
          </w:p>
          <w:p w14:paraId="0AC4FA79" w14:textId="77777777" w:rsidR="00D13390" w:rsidRDefault="00A76CB4">
            <w:pPr>
              <w:ind w:left="0" w:hanging="2"/>
              <w:jc w:val="both"/>
              <w:rPr>
                <w:rFonts w:ascii="Tahoma" w:eastAsia="Tahoma" w:hAnsi="Tahoma" w:cs="Tahoma"/>
                <w:sz w:val="18"/>
                <w:szCs w:val="18"/>
              </w:rPr>
            </w:pPr>
            <w:r>
              <w:rPr>
                <w:rFonts w:ascii="Tahoma" w:eastAsia="Tahoma" w:hAnsi="Tahoma" w:cs="Tahoma"/>
                <w:sz w:val="18"/>
                <w:szCs w:val="18"/>
              </w:rPr>
              <w:t>4)Analisi della Copertura Stampa: Monitorare la frequenza e la qualità della copertura mediatica negli organi di stampa locali.</w:t>
            </w:r>
          </w:p>
        </w:tc>
      </w:tr>
      <w:tr w:rsidR="00D13390" w14:paraId="16B458EB" w14:textId="77777777">
        <w:tc>
          <w:tcPr>
            <w:tcW w:w="4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9C19D2" w14:textId="77777777" w:rsidR="00D13390" w:rsidRDefault="00D13390">
            <w:pPr>
              <w:spacing w:line="240" w:lineRule="auto"/>
              <w:ind w:left="0" w:hanging="2"/>
              <w:jc w:val="both"/>
              <w:rPr>
                <w:rFonts w:ascii="Tahoma" w:eastAsia="Tahoma" w:hAnsi="Tahoma" w:cs="Tahoma"/>
                <w:sz w:val="18"/>
                <w:szCs w:val="18"/>
              </w:rPr>
            </w:pP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2F9781A7" w14:textId="77777777" w:rsidR="00D13390" w:rsidRDefault="00D13390">
            <w:pPr>
              <w:spacing w:line="240" w:lineRule="auto"/>
              <w:ind w:left="0" w:hanging="2"/>
              <w:jc w:val="both"/>
              <w:rPr>
                <w:rFonts w:ascii="Tahoma" w:eastAsia="Tahoma" w:hAnsi="Tahoma" w:cs="Tahoma"/>
                <w:sz w:val="18"/>
                <w:szCs w:val="18"/>
              </w:rPr>
            </w:pPr>
          </w:p>
        </w:tc>
        <w:tc>
          <w:tcPr>
            <w:tcW w:w="4485" w:type="dxa"/>
            <w:tcBorders>
              <w:top w:val="nil"/>
              <w:left w:val="nil"/>
              <w:bottom w:val="single" w:sz="5" w:space="0" w:color="000000"/>
              <w:right w:val="single" w:sz="5" w:space="0" w:color="000000"/>
            </w:tcBorders>
            <w:tcMar>
              <w:top w:w="0" w:type="dxa"/>
              <w:left w:w="100" w:type="dxa"/>
              <w:bottom w:w="0" w:type="dxa"/>
              <w:right w:w="100" w:type="dxa"/>
            </w:tcMar>
          </w:tcPr>
          <w:p w14:paraId="6255C0F4" w14:textId="77777777" w:rsidR="00D13390" w:rsidRDefault="00D13390">
            <w:pPr>
              <w:spacing w:line="240" w:lineRule="auto"/>
              <w:ind w:left="0" w:hanging="2"/>
              <w:jc w:val="both"/>
              <w:rPr>
                <w:rFonts w:ascii="Tahoma" w:eastAsia="Tahoma" w:hAnsi="Tahoma" w:cs="Tahoma"/>
                <w:sz w:val="18"/>
                <w:szCs w:val="18"/>
              </w:rPr>
            </w:pPr>
          </w:p>
        </w:tc>
        <w:tc>
          <w:tcPr>
            <w:tcW w:w="3360" w:type="dxa"/>
            <w:tcBorders>
              <w:top w:val="nil"/>
              <w:left w:val="nil"/>
              <w:bottom w:val="single" w:sz="5" w:space="0" w:color="000000"/>
              <w:right w:val="single" w:sz="5" w:space="0" w:color="000000"/>
            </w:tcBorders>
            <w:tcMar>
              <w:top w:w="0" w:type="dxa"/>
              <w:left w:w="100" w:type="dxa"/>
              <w:bottom w:w="0" w:type="dxa"/>
              <w:right w:w="100" w:type="dxa"/>
            </w:tcMar>
          </w:tcPr>
          <w:p w14:paraId="0ED82FF4" w14:textId="77777777" w:rsidR="00D13390" w:rsidRDefault="00D13390">
            <w:pPr>
              <w:spacing w:line="240" w:lineRule="auto"/>
              <w:ind w:left="0" w:hanging="2"/>
              <w:jc w:val="both"/>
              <w:rPr>
                <w:rFonts w:ascii="Tahoma" w:eastAsia="Tahoma" w:hAnsi="Tahoma" w:cs="Tahoma"/>
                <w:sz w:val="18"/>
                <w:szCs w:val="18"/>
              </w:rPr>
            </w:pPr>
          </w:p>
        </w:tc>
      </w:tr>
    </w:tbl>
    <w:p w14:paraId="46EB985A" w14:textId="77777777" w:rsidR="00D13390" w:rsidRDefault="00D13390">
      <w:pPr>
        <w:pBdr>
          <w:top w:val="nil"/>
          <w:left w:val="nil"/>
          <w:bottom w:val="nil"/>
          <w:right w:val="nil"/>
          <w:between w:val="nil"/>
        </w:pBdr>
        <w:spacing w:line="240" w:lineRule="auto"/>
        <w:ind w:left="0" w:hanging="2"/>
        <w:jc w:val="both"/>
        <w:rPr>
          <w:rFonts w:ascii="Tahoma" w:eastAsia="Tahoma" w:hAnsi="Tahoma" w:cs="Tahoma"/>
          <w:color w:val="000000"/>
          <w:sz w:val="20"/>
          <w:szCs w:val="20"/>
        </w:rPr>
      </w:pPr>
    </w:p>
    <w:p w14:paraId="574093DA" w14:textId="71E02DDF" w:rsidR="00D13390" w:rsidRDefault="00A76CB4">
      <w:pPr>
        <w:pBdr>
          <w:top w:val="nil"/>
          <w:left w:val="nil"/>
          <w:bottom w:val="nil"/>
          <w:right w:val="nil"/>
          <w:between w:val="nil"/>
        </w:pBdr>
        <w:spacing w:line="240" w:lineRule="auto"/>
        <w:ind w:left="0" w:hanging="2"/>
        <w:jc w:val="both"/>
        <w:rPr>
          <w:b/>
          <w:color w:val="000000"/>
        </w:rPr>
      </w:pPr>
      <w:r>
        <w:rPr>
          <w:rFonts w:ascii="Tahoma" w:eastAsia="Tahoma" w:hAnsi="Tahoma" w:cs="Tahoma"/>
          <w:color w:val="000000"/>
          <w:sz w:val="20"/>
          <w:szCs w:val="20"/>
        </w:rPr>
        <w:t xml:space="preserve">Allegati: n° </w:t>
      </w:r>
      <w:r w:rsidR="004049D1">
        <w:rPr>
          <w:rFonts w:ascii="Tahoma" w:eastAsia="Tahoma" w:hAnsi="Tahoma" w:cs="Tahoma"/>
          <w:sz w:val="20"/>
          <w:szCs w:val="20"/>
        </w:rPr>
        <w:t>6</w:t>
      </w:r>
      <w:r>
        <w:rPr>
          <w:rFonts w:ascii="Tahoma" w:eastAsia="Tahoma" w:hAnsi="Tahoma" w:cs="Tahoma"/>
          <w:color w:val="000000"/>
          <w:sz w:val="20"/>
          <w:szCs w:val="20"/>
        </w:rPr>
        <w:t xml:space="preserve"> </w:t>
      </w:r>
      <w:r>
        <w:rPr>
          <w:rFonts w:ascii="Tahoma" w:eastAsia="Tahoma" w:hAnsi="Tahoma" w:cs="Tahoma"/>
          <w:i/>
          <w:color w:val="000000"/>
          <w:sz w:val="20"/>
          <w:szCs w:val="20"/>
        </w:rPr>
        <w:t>relativi alle collaborazioni (punto 8).</w:t>
      </w:r>
    </w:p>
    <w:sectPr w:rsidR="00D13390" w:rsidSect="00D23442">
      <w:footerReference w:type="default" r:id="rId13"/>
      <w:headerReference w:type="first" r:id="rId14"/>
      <w:pgSz w:w="16838" w:h="11906" w:orient="landscape"/>
      <w:pgMar w:top="720" w:right="720" w:bottom="720" w:left="720" w:header="720" w:footer="25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CA2B2" w14:textId="77777777" w:rsidR="00C63951" w:rsidRDefault="00C63951">
      <w:pPr>
        <w:spacing w:line="240" w:lineRule="auto"/>
        <w:ind w:left="0" w:hanging="2"/>
      </w:pPr>
      <w:r>
        <w:separator/>
      </w:r>
    </w:p>
  </w:endnote>
  <w:endnote w:type="continuationSeparator" w:id="0">
    <w:p w14:paraId="11D7FB5D" w14:textId="77777777" w:rsidR="00C63951" w:rsidRDefault="00C6395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F91D4D2A-9AA0-467A-9814-2974E760F9B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4375289-E57D-47A7-921D-9B25E552A508}"/>
    <w:embedBold r:id="rId3" w:fontKey="{5E66424B-820F-4999-A71B-2C1B1C0A67F7}"/>
    <w:embedItalic r:id="rId4" w:fontKey="{0B7098A3-7289-4044-9CDC-F3DDC1E62E69}"/>
  </w:font>
  <w:font w:name="Georgia">
    <w:panose1 w:val="02040502050405020303"/>
    <w:charset w:val="00"/>
    <w:family w:val="roman"/>
    <w:pitch w:val="variable"/>
    <w:sig w:usb0="00000287" w:usb1="00000000" w:usb2="00000000" w:usb3="00000000" w:csb0="0000009F" w:csb1="00000000"/>
    <w:embedRegular r:id="rId5" w:fontKey="{0FA8B7FF-50A4-4CE3-8533-82FAFAD42020}"/>
    <w:embedItalic r:id="rId6" w:fontKey="{D40061D5-432B-4EAC-8E74-713462380EB7}"/>
  </w:font>
  <w:font w:name="Calibri">
    <w:panose1 w:val="020F0502020204030204"/>
    <w:charset w:val="00"/>
    <w:family w:val="swiss"/>
    <w:pitch w:val="variable"/>
    <w:sig w:usb0="E4002EFF" w:usb1="C200247B" w:usb2="00000009" w:usb3="00000000" w:csb0="000001FF" w:csb1="00000000"/>
    <w:embedRegular r:id="rId7" w:fontKey="{78FC6FE8-FA81-4D4B-A6E3-3ABA4039C211}"/>
  </w:font>
  <w:font w:name="Cambria">
    <w:panose1 w:val="02040503050406030204"/>
    <w:charset w:val="00"/>
    <w:family w:val="roman"/>
    <w:pitch w:val="variable"/>
    <w:sig w:usb0="E00006FF" w:usb1="420024FF" w:usb2="02000000" w:usb3="00000000" w:csb0="0000019F" w:csb1="00000000"/>
    <w:embedRegular r:id="rId8" w:fontKey="{4DCB7EAF-00EF-4656-946C-D0E04391C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A278C" w14:textId="77777777" w:rsidR="00D13390" w:rsidRDefault="00A76CB4">
    <w:pPr>
      <w:pBdr>
        <w:top w:val="nil"/>
        <w:left w:val="nil"/>
        <w:bottom w:val="nil"/>
        <w:right w:val="nil"/>
        <w:between w:val="nil"/>
      </w:pBdr>
      <w:spacing w:line="240" w:lineRule="auto"/>
      <w:ind w:left="0" w:right="360" w:hanging="2"/>
      <w:rPr>
        <w:color w:val="000000"/>
      </w:rPr>
    </w:pPr>
    <w:r>
      <w:rPr>
        <w:noProof/>
      </w:rPr>
      <mc:AlternateContent>
        <mc:Choice Requires="wps">
          <w:drawing>
            <wp:anchor distT="0" distB="0" distL="114300" distR="114300" simplePos="0" relativeHeight="251658240" behindDoc="0" locked="0" layoutInCell="1" hidden="0" allowOverlap="1" wp14:anchorId="53230392" wp14:editId="014CCCB6">
              <wp:simplePos x="0" y="0"/>
              <wp:positionH relativeFrom="column">
                <wp:posOffset>9131300</wp:posOffset>
              </wp:positionH>
              <wp:positionV relativeFrom="paragraph">
                <wp:posOffset>0</wp:posOffset>
              </wp:positionV>
              <wp:extent cx="0" cy="12700"/>
              <wp:effectExtent l="0" t="0" r="0" b="0"/>
              <wp:wrapSquare wrapText="bothSides" distT="0" distB="0" distL="114300" distR="114300"/>
              <wp:docPr id="2" name="Rettangolo 2"/>
              <wp:cNvGraphicFramePr/>
              <a:graphic xmlns:a="http://schemas.openxmlformats.org/drawingml/2006/main">
                <a:graphicData uri="http://schemas.microsoft.com/office/word/2010/wordprocessingShape">
                  <wps:wsp>
                    <wps:cNvSpPr/>
                    <wps:spPr>
                      <a:xfrm>
                        <a:off x="5346000" y="3780000"/>
                        <a:ext cx="0" cy="0"/>
                      </a:xfrm>
                      <a:prstGeom prst="rect">
                        <a:avLst/>
                      </a:prstGeom>
                      <a:noFill/>
                      <a:ln>
                        <a:noFill/>
                      </a:ln>
                    </wps:spPr>
                    <wps:txbx>
                      <w:txbxContent>
                        <w:p w14:paraId="62D45BEE" w14:textId="77777777" w:rsidR="00D13390" w:rsidRDefault="00A76CB4">
                          <w:pPr>
                            <w:spacing w:line="240" w:lineRule="auto"/>
                            <w:ind w:left="0" w:hanging="2"/>
                          </w:pPr>
                          <w:r>
                            <w:rPr>
                              <w:rFonts w:ascii="Arial" w:eastAsia="Arial" w:hAnsi="Arial" w:cs="Arial"/>
                              <w:color w:val="000000"/>
                            </w:rPr>
                            <w:t xml:space="preserve"> PAGE 6</w:t>
                          </w:r>
                        </w:p>
                        <w:p w14:paraId="07D79900" w14:textId="77777777" w:rsidR="00D13390" w:rsidRDefault="00D13390">
                          <w:pPr>
                            <w:spacing w:line="240" w:lineRule="auto"/>
                            <w:ind w:left="0" w:hanging="2"/>
                          </w:pPr>
                        </w:p>
                      </w:txbxContent>
                    </wps:txbx>
                    <wps:bodyPr spcFirstLastPara="1" wrap="square" lIns="0" tIns="0" rIns="0" bIns="0" anchor="t" anchorCtr="0">
                      <a:noAutofit/>
                    </wps:bodyPr>
                  </wps:wsp>
                </a:graphicData>
              </a:graphic>
            </wp:anchor>
          </w:drawing>
        </mc:Choice>
        <mc:Fallback>
          <w:pict>
            <v:rect w14:anchorId="53230392" id="Rettangolo 2" o:spid="_x0000_s1026" style="position:absolute;margin-left:719pt;margin-top:0;width:0;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" filled="f" stroked="f">
              <v:textbox inset="0,0,0,0">
                <w:txbxContent>
                  <w:p w14:paraId="62D45BEE" w14:textId="77777777" w:rsidR="00D13390" w:rsidRDefault="00A76CB4">
                    <w:pPr>
                      <w:spacing w:line="240" w:lineRule="auto"/>
                      <w:ind w:left="0" w:hanging="2"/>
                    </w:pPr>
                    <w:r>
                      <w:rPr>
                        <w:rFonts w:ascii="Arial" w:eastAsia="Arial" w:hAnsi="Arial" w:cs="Arial"/>
                        <w:color w:val="000000"/>
                      </w:rPr>
                      <w:t xml:space="preserve"> PAGE 6</w:t>
                    </w:r>
                  </w:p>
                  <w:p w14:paraId="07D79900" w14:textId="77777777" w:rsidR="00D13390" w:rsidRDefault="00D13390">
                    <w:pPr>
                      <w:spacing w:line="240" w:lineRule="auto"/>
                      <w:ind w:left="0" w:hanging="2"/>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02145" w14:textId="77777777" w:rsidR="00C63951" w:rsidRDefault="00C63951">
      <w:pPr>
        <w:spacing w:line="240" w:lineRule="auto"/>
        <w:ind w:left="0" w:hanging="2"/>
      </w:pPr>
      <w:r>
        <w:separator/>
      </w:r>
    </w:p>
  </w:footnote>
  <w:footnote w:type="continuationSeparator" w:id="0">
    <w:p w14:paraId="41B0AC92" w14:textId="77777777" w:rsidR="00C63951" w:rsidRDefault="00C63951">
      <w:pPr>
        <w:spacing w:line="240" w:lineRule="auto"/>
        <w:ind w:left="0" w:hanging="2"/>
      </w:pPr>
      <w:r>
        <w:continuationSeparator/>
      </w:r>
    </w:p>
  </w:footnote>
  <w:footnote w:id="1">
    <w:p w14:paraId="7A561F55" w14:textId="77777777" w:rsidR="00D13390" w:rsidRDefault="00A76CB4">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rFonts w:ascii="Tahoma" w:eastAsia="Tahoma" w:hAnsi="Tahoma" w:cs="Tahoma"/>
          <w:color w:val="000000"/>
          <w:sz w:val="14"/>
          <w:szCs w:val="14"/>
        </w:rPr>
        <w:t xml:space="preserve"> I i progetti e le iniziative da finanziare con le risorse del Fondo per l’anno 2024 devono concorrere al raggiungimento degli obiettivi generali, così come prescritto nel paragrafo 2 dell’Avviso n. 2/2024. Gli obiettivi indicati dall’atto di indirizzo, D.M. 122 del 19.07.2024, sono integralmente riportati nell’allegato 1 dell’avviso 2/2024. Le iniziative ed i progetti presentati in risposta al presente Avviso non possono contemplare tra gli obiettivi e le aree prioritarie di intervento quelli aventi ad oggetto l’Intelligenza Artificiale, in quanto, nell’Atto di Indirizzo adottato con D.M. n.122/2024, al par. 4, all’area di intervento prioritaria dell’intelligenza artificiale è destinata una specifica linea di finanziamento pari ad € 2.500.000,00, a valere sul fondo di cui all’articolo 72 del Codice, che sarà oggetto del prossimo Avviso da parte di questa Direzione.</w:t>
      </w:r>
    </w:p>
  </w:footnote>
  <w:footnote w:id="2">
    <w:p w14:paraId="54FCE914" w14:textId="77777777" w:rsidR="00D13390" w:rsidRDefault="00A76CB4">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w:t>
      </w:r>
      <w:r>
        <w:rPr>
          <w:rFonts w:ascii="Tahoma" w:eastAsia="Tahoma" w:hAnsi="Tahoma" w:cs="Tahoma"/>
          <w:color w:val="000000"/>
          <w:sz w:val="14"/>
          <w:szCs w:val="14"/>
        </w:rPr>
        <w:t>Sono integralmente riportate nell’allegato 1 dell’avviso 2/2024.</w:t>
      </w:r>
    </w:p>
  </w:footnote>
  <w:footnote w:id="3">
    <w:p w14:paraId="05868A8C" w14:textId="77777777" w:rsidR="00D13390" w:rsidRDefault="00A76CB4">
      <w:pPr>
        <w:pBdr>
          <w:top w:val="nil"/>
          <w:left w:val="nil"/>
          <w:bottom w:val="nil"/>
          <w:right w:val="nil"/>
          <w:between w:val="nil"/>
        </w:pBdr>
        <w:spacing w:line="240" w:lineRule="auto"/>
        <w:ind w:left="0" w:hanging="2"/>
        <w:rPr>
          <w:color w:val="000000"/>
          <w:sz w:val="20"/>
          <w:szCs w:val="20"/>
        </w:rPr>
      </w:pPr>
      <w:r>
        <w:rPr>
          <w:vertAlign w:val="superscript"/>
        </w:rPr>
        <w:footnoteRef/>
      </w:r>
      <w:r>
        <w:rPr>
          <w:rFonts w:ascii="Tahoma" w:eastAsia="Tahoma" w:hAnsi="Tahoma" w:cs="Tahoma"/>
          <w:color w:val="000000"/>
          <w:sz w:val="14"/>
          <w:szCs w:val="14"/>
        </w:rPr>
        <w:t xml:space="preserve"> Ricomprese tra quelle di cui all’articolo 5 del d.lgs. 117/2017 e s.m.i. integralmente riportate nell’allegato 1 dell’Avviso 2/2024.</w:t>
      </w:r>
    </w:p>
  </w:footnote>
  <w:footnote w:id="4">
    <w:p w14:paraId="157DCE04" w14:textId="77777777" w:rsidR="00D13390" w:rsidRDefault="00A76CB4">
      <w:pPr>
        <w:pBdr>
          <w:top w:val="nil"/>
          <w:left w:val="nil"/>
          <w:bottom w:val="nil"/>
          <w:right w:val="nil"/>
          <w:between w:val="nil"/>
        </w:pBdr>
        <w:tabs>
          <w:tab w:val="left" w:pos="567"/>
        </w:tabs>
        <w:spacing w:line="240" w:lineRule="auto"/>
        <w:ind w:left="0" w:hanging="2"/>
        <w:jc w:val="both"/>
        <w:rPr>
          <w:color w:val="000000"/>
        </w:rPr>
      </w:pPr>
      <w:r>
        <w:rPr>
          <w:vertAlign w:val="superscript"/>
        </w:rPr>
        <w:footnoteRef/>
      </w:r>
      <w:r>
        <w:rPr>
          <w:color w:val="000000"/>
        </w:rPr>
        <w:t xml:space="preserve"> </w:t>
      </w:r>
      <w:r>
        <w:rPr>
          <w:rFonts w:ascii="Tahoma" w:eastAsia="Tahoma" w:hAnsi="Tahoma" w:cs="Tahoma"/>
          <w:i/>
          <w:color w:val="000000"/>
          <w:sz w:val="16"/>
          <w:szCs w:val="16"/>
        </w:rPr>
        <w:t xml:space="preserve">Specificare tipologia, numero e fascia anagrafica, nonché modalità per la loro individuazione. Indicare le ragioni per le quali le attività previste dovrebbero migliorarne la situazione. Dare evidenza dei risultati concreti da un punto di vista quali-quantitativo. Infine, i possibili effetti moltiplicatori (descrivere le possibilità di riproducibilità e di sviluppo dell’attività di riferimento e/o nel suo complesso). </w:t>
      </w:r>
    </w:p>
    <w:p w14:paraId="165528ED" w14:textId="77777777" w:rsidR="00D13390" w:rsidRDefault="00D13390">
      <w:pPr>
        <w:pBdr>
          <w:top w:val="nil"/>
          <w:left w:val="nil"/>
          <w:bottom w:val="nil"/>
          <w:right w:val="nil"/>
          <w:between w:val="nil"/>
        </w:pBdr>
        <w:spacing w:line="240" w:lineRule="auto"/>
        <w:ind w:left="0" w:hanging="2"/>
        <w:rPr>
          <w:color w:val="000000"/>
          <w:sz w:val="20"/>
          <w:szCs w:val="20"/>
        </w:rPr>
      </w:pPr>
    </w:p>
  </w:footnote>
  <w:footnote w:id="5">
    <w:p w14:paraId="5C0FCBC9" w14:textId="357AB96B" w:rsidR="00D13390" w:rsidRDefault="00A76CB4">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color w:val="000000"/>
          <w:sz w:val="20"/>
          <w:szCs w:val="20"/>
        </w:rPr>
        <w:t xml:space="preserve"> </w:t>
      </w:r>
      <w:r>
        <w:rPr>
          <w:rFonts w:ascii="Tahoma" w:eastAsia="Tahoma" w:hAnsi="Tahoma" w:cs="Tahoma"/>
          <w:i/>
          <w:color w:val="000000"/>
          <w:sz w:val="16"/>
          <w:szCs w:val="16"/>
        </w:rPr>
        <w:t>Attività svolta”: indicare: cod. “A” per “Progettazione”, cod. “B” per “Attività di promozione, informazione e sensibilizzazione”, cod. “C” per “attività di Segreteria, Coordinamento e monitoraggio di progetto”, cod. “D” per Risorse direttamente impegnate nella gestione delle attività progettuali – es. docenti, tutor, esperti”.</w:t>
      </w:r>
      <w:r>
        <w:rPr>
          <w:color w:val="000000"/>
          <w:sz w:val="20"/>
          <w:szCs w:val="20"/>
        </w:rPr>
        <w:t xml:space="preserve">  </w:t>
      </w:r>
    </w:p>
  </w:footnote>
  <w:footnote w:id="6">
    <w:p w14:paraId="6509C6FE" w14:textId="77777777" w:rsidR="00D13390" w:rsidRDefault="00A76CB4">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color w:val="000000"/>
          <w:sz w:val="20"/>
          <w:szCs w:val="20"/>
        </w:rPr>
        <w:t xml:space="preserve"> </w:t>
      </w:r>
      <w:r>
        <w:rPr>
          <w:rFonts w:ascii="Tahoma" w:eastAsia="Tahoma" w:hAnsi="Tahoma" w:cs="Tahoma"/>
          <w:i/>
          <w:color w:val="000000"/>
          <w:sz w:val="16"/>
          <w:szCs w:val="16"/>
        </w:rPr>
        <w:t>Livello di inquadramento professionale: specificare per gruppi uniformi le fasce di livello professionale così come previsto nella “Sez. B – Spese relative alle risorse umane” della Circ. 2/2009, applicandole per analogia anche riguardo al personale dipendente</w:t>
      </w:r>
    </w:p>
  </w:footnote>
  <w:footnote w:id="7">
    <w:p w14:paraId="4323EA78" w14:textId="77777777" w:rsidR="00D13390" w:rsidRDefault="00A76CB4">
      <w:pPr>
        <w:pBdr>
          <w:top w:val="nil"/>
          <w:left w:val="nil"/>
          <w:bottom w:val="nil"/>
          <w:right w:val="nil"/>
          <w:between w:val="nil"/>
        </w:pBdr>
        <w:spacing w:line="240" w:lineRule="auto"/>
        <w:ind w:left="0" w:hanging="2"/>
        <w:jc w:val="both"/>
        <w:rPr>
          <w:color w:val="000000"/>
        </w:rPr>
      </w:pPr>
      <w:r>
        <w:rPr>
          <w:vertAlign w:val="superscript"/>
        </w:rPr>
        <w:footnoteRef/>
      </w:r>
      <w:r>
        <w:rPr>
          <w:rFonts w:ascii="Tahoma" w:eastAsia="Tahoma" w:hAnsi="Tahoma" w:cs="Tahoma"/>
          <w:i/>
          <w:color w:val="000000"/>
          <w:sz w:val="16"/>
          <w:szCs w:val="16"/>
        </w:rPr>
        <w:t>“Forma contrattuale”: specificare "Dipendente" se assunto a tempo indeterminato o determinato; "Collaboratore esterno" nel caso di contratti professionali, contratto occasionale ecc.</w:t>
      </w:r>
    </w:p>
    <w:p w14:paraId="53E6E285" w14:textId="77777777" w:rsidR="00D13390" w:rsidRDefault="00A76CB4">
      <w:pPr>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
  </w:footnote>
  <w:footnote w:id="8">
    <w:p w14:paraId="5B8CFBDB" w14:textId="77777777" w:rsidR="00D13390" w:rsidRDefault="00A76CB4">
      <w:pPr>
        <w:pBdr>
          <w:top w:val="nil"/>
          <w:left w:val="nil"/>
          <w:bottom w:val="nil"/>
          <w:right w:val="nil"/>
          <w:between w:val="nil"/>
        </w:pBdr>
        <w:spacing w:line="240" w:lineRule="auto"/>
        <w:ind w:left="0" w:hanging="2"/>
        <w:jc w:val="both"/>
        <w:rPr>
          <w:color w:val="000000"/>
        </w:rPr>
      </w:pPr>
      <w:r>
        <w:rPr>
          <w:vertAlign w:val="superscript"/>
        </w:rPr>
        <w:footnoteRef/>
      </w:r>
      <w:r>
        <w:rPr>
          <w:color w:val="000000"/>
        </w:rPr>
        <w:t xml:space="preserve"> </w:t>
      </w:r>
      <w:r>
        <w:rPr>
          <w:rFonts w:ascii="Tahoma" w:eastAsia="Tahoma" w:hAnsi="Tahoma" w:cs="Tahoma"/>
          <w:b/>
          <w:color w:val="000000"/>
          <w:sz w:val="16"/>
          <w:szCs w:val="16"/>
        </w:rPr>
        <w:t xml:space="preserve">Attività svolta”: </w:t>
      </w:r>
      <w:r>
        <w:rPr>
          <w:rFonts w:ascii="Tahoma" w:eastAsia="Tahoma" w:hAnsi="Tahoma" w:cs="Tahoma"/>
          <w:color w:val="000000"/>
          <w:sz w:val="16"/>
          <w:szCs w:val="16"/>
        </w:rPr>
        <w:t xml:space="preserve">indicare: cod. “A” per “Progettazione”, cod. “B” per “Attività di promozione, informazione e sensibilizzazione”, cod. “C” per “attività di Segreteria, Coordinamento e monitoraggio di progetto”, cod. “D” per Risorse direttamente impegnate nella gestione delle attività progettuali – es. docenti, tutor, esperti”. </w:t>
      </w:r>
      <w:r>
        <w:rPr>
          <w:rFonts w:ascii="Tahoma" w:eastAsia="Tahoma" w:hAnsi="Tahoma" w:cs="Tahoma"/>
          <w:b/>
          <w:color w:val="000000"/>
          <w:sz w:val="16"/>
          <w:szCs w:val="16"/>
        </w:rPr>
        <w:t xml:space="preserve"> </w:t>
      </w:r>
    </w:p>
    <w:p w14:paraId="4AA6DDD8" w14:textId="77777777" w:rsidR="00D13390" w:rsidRDefault="00D13390">
      <w:pPr>
        <w:pBdr>
          <w:top w:val="nil"/>
          <w:left w:val="nil"/>
          <w:bottom w:val="nil"/>
          <w:right w:val="nil"/>
          <w:between w:val="nil"/>
        </w:pBdr>
        <w:spacing w:line="240" w:lineRule="auto"/>
        <w:ind w:left="0" w:hanging="2"/>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BF7EB" w14:textId="77777777" w:rsidR="00D13390" w:rsidRDefault="00A76CB4">
    <w:pPr>
      <w:pBdr>
        <w:top w:val="nil"/>
        <w:left w:val="nil"/>
        <w:bottom w:val="nil"/>
        <w:right w:val="nil"/>
        <w:between w:val="nil"/>
      </w:pBdr>
      <w:spacing w:line="240" w:lineRule="auto"/>
      <w:ind w:left="0" w:right="144" w:hanging="2"/>
      <w:rPr>
        <w:color w:val="000000"/>
      </w:rPr>
    </w:pPr>
    <w:r>
      <w:rPr>
        <w:b/>
        <w:smallCaps/>
        <w:color w:val="000000"/>
      </w:rPr>
      <w:t>avviso n. 2/2024</w:t>
    </w:r>
  </w:p>
  <w:p w14:paraId="48A2EE14" w14:textId="77777777" w:rsidR="00D13390" w:rsidRDefault="00A76CB4">
    <w:pPr>
      <w:pBdr>
        <w:top w:val="nil"/>
        <w:left w:val="nil"/>
        <w:bottom w:val="nil"/>
        <w:right w:val="nil"/>
        <w:between w:val="nil"/>
      </w:pBdr>
      <w:spacing w:line="240" w:lineRule="auto"/>
      <w:ind w:left="0" w:right="144" w:hanging="2"/>
      <w:jc w:val="both"/>
      <w:rPr>
        <w:color w:val="000000"/>
      </w:rPr>
    </w:pPr>
    <w:r>
      <w:rPr>
        <w:b/>
        <w:smallCaps/>
        <w:color w:val="000000"/>
      </w:rPr>
      <w:t>per il finanziamento di iniziative e progetti di rilevanza nazionale ai sensi dell’articolo 72 del decreto legislativo 3 luglio 2017, n. 117 e s.m.i.- anno 2024.</w:t>
    </w:r>
  </w:p>
  <w:p w14:paraId="2D944AD6" w14:textId="77777777" w:rsidR="00D13390" w:rsidRDefault="00D1339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3DC1"/>
    <w:multiLevelType w:val="multilevel"/>
    <w:tmpl w:val="98440C98"/>
    <w:lvl w:ilvl="0">
      <w:start w:val="1"/>
      <w:numFmt w:val="decimal"/>
      <w:lvlText w:val="%1."/>
      <w:lvlJc w:val="left"/>
      <w:pPr>
        <w:ind w:left="474" w:hanging="360"/>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1" w15:restartNumberingAfterBreak="0">
    <w:nsid w:val="0F1C5247"/>
    <w:multiLevelType w:val="multilevel"/>
    <w:tmpl w:val="168AEE6C"/>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662472"/>
    <w:multiLevelType w:val="multilevel"/>
    <w:tmpl w:val="D76A8A4C"/>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4F0E4F"/>
    <w:multiLevelType w:val="multilevel"/>
    <w:tmpl w:val="23C6CE14"/>
    <w:lvl w:ilvl="0">
      <w:start w:val="1"/>
      <w:numFmt w:val="decimal"/>
      <w:lvlText w:val="%1."/>
      <w:lvlJc w:val="left"/>
      <w:pPr>
        <w:ind w:left="588" w:hanging="360"/>
      </w:pPr>
    </w:lvl>
    <w:lvl w:ilvl="1">
      <w:start w:val="1"/>
      <w:numFmt w:val="lowerLetter"/>
      <w:lvlText w:val="%2."/>
      <w:lvlJc w:val="left"/>
      <w:pPr>
        <w:ind w:left="1554" w:hanging="360"/>
      </w:pPr>
    </w:lvl>
    <w:lvl w:ilvl="2">
      <w:start w:val="1"/>
      <w:numFmt w:val="lowerRoman"/>
      <w:lvlText w:val="%3."/>
      <w:lvlJc w:val="right"/>
      <w:pPr>
        <w:ind w:left="2274" w:hanging="180"/>
      </w:pPr>
    </w:lvl>
    <w:lvl w:ilvl="3">
      <w:start w:val="1"/>
      <w:numFmt w:val="decimal"/>
      <w:lvlText w:val="%4."/>
      <w:lvlJc w:val="left"/>
      <w:pPr>
        <w:ind w:left="2994" w:hanging="360"/>
      </w:pPr>
    </w:lvl>
    <w:lvl w:ilvl="4">
      <w:start w:val="1"/>
      <w:numFmt w:val="lowerLetter"/>
      <w:lvlText w:val="%5."/>
      <w:lvlJc w:val="left"/>
      <w:pPr>
        <w:ind w:left="3714" w:hanging="360"/>
      </w:pPr>
    </w:lvl>
    <w:lvl w:ilvl="5">
      <w:start w:val="1"/>
      <w:numFmt w:val="lowerRoman"/>
      <w:lvlText w:val="%6."/>
      <w:lvlJc w:val="right"/>
      <w:pPr>
        <w:ind w:left="4434" w:hanging="180"/>
      </w:pPr>
    </w:lvl>
    <w:lvl w:ilvl="6">
      <w:start w:val="1"/>
      <w:numFmt w:val="decimal"/>
      <w:lvlText w:val="%7."/>
      <w:lvlJc w:val="left"/>
      <w:pPr>
        <w:ind w:left="5154" w:hanging="360"/>
      </w:pPr>
    </w:lvl>
    <w:lvl w:ilvl="7">
      <w:start w:val="1"/>
      <w:numFmt w:val="lowerLetter"/>
      <w:lvlText w:val="%8."/>
      <w:lvlJc w:val="left"/>
      <w:pPr>
        <w:ind w:left="5874" w:hanging="360"/>
      </w:pPr>
    </w:lvl>
    <w:lvl w:ilvl="8">
      <w:start w:val="1"/>
      <w:numFmt w:val="lowerRoman"/>
      <w:lvlText w:val="%9."/>
      <w:lvlJc w:val="right"/>
      <w:pPr>
        <w:ind w:left="6594" w:hanging="180"/>
      </w:pPr>
    </w:lvl>
  </w:abstractNum>
  <w:abstractNum w:abstractNumId="4" w15:restartNumberingAfterBreak="0">
    <w:nsid w:val="59D62130"/>
    <w:multiLevelType w:val="multilevel"/>
    <w:tmpl w:val="AEE04CF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233762"/>
    <w:multiLevelType w:val="multilevel"/>
    <w:tmpl w:val="B1DA900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6B700247"/>
    <w:multiLevelType w:val="multilevel"/>
    <w:tmpl w:val="326492B0"/>
    <w:lvl w:ilvl="0">
      <w:start w:val="1"/>
      <w:numFmt w:val="upp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num w:numId="1" w16cid:durableId="243078931">
    <w:abstractNumId w:val="2"/>
  </w:num>
  <w:num w:numId="2" w16cid:durableId="1797407122">
    <w:abstractNumId w:val="4"/>
  </w:num>
  <w:num w:numId="3" w16cid:durableId="1484279601">
    <w:abstractNumId w:val="3"/>
  </w:num>
  <w:num w:numId="4" w16cid:durableId="47386591">
    <w:abstractNumId w:val="0"/>
  </w:num>
  <w:num w:numId="5" w16cid:durableId="713502032">
    <w:abstractNumId w:val="6"/>
  </w:num>
  <w:num w:numId="6" w16cid:durableId="180356654">
    <w:abstractNumId w:val="1"/>
  </w:num>
  <w:num w:numId="7" w16cid:durableId="146361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390"/>
    <w:rsid w:val="00044C21"/>
    <w:rsid w:val="00086BC9"/>
    <w:rsid w:val="0009760E"/>
    <w:rsid w:val="001812AF"/>
    <w:rsid w:val="00182EF1"/>
    <w:rsid w:val="001B0A7B"/>
    <w:rsid w:val="002166C7"/>
    <w:rsid w:val="002212F4"/>
    <w:rsid w:val="002B6D6B"/>
    <w:rsid w:val="0030216C"/>
    <w:rsid w:val="00335C3F"/>
    <w:rsid w:val="00374DC5"/>
    <w:rsid w:val="003B3BF1"/>
    <w:rsid w:val="003C2684"/>
    <w:rsid w:val="003D0975"/>
    <w:rsid w:val="003F7976"/>
    <w:rsid w:val="004049D1"/>
    <w:rsid w:val="0041434D"/>
    <w:rsid w:val="00493834"/>
    <w:rsid w:val="004C077A"/>
    <w:rsid w:val="004C1CC4"/>
    <w:rsid w:val="00554D5C"/>
    <w:rsid w:val="00601E66"/>
    <w:rsid w:val="006529F2"/>
    <w:rsid w:val="0078689B"/>
    <w:rsid w:val="00797AD9"/>
    <w:rsid w:val="007B7AFD"/>
    <w:rsid w:val="007C23A4"/>
    <w:rsid w:val="00837254"/>
    <w:rsid w:val="0089074B"/>
    <w:rsid w:val="00890DFB"/>
    <w:rsid w:val="009700CE"/>
    <w:rsid w:val="009F14C2"/>
    <w:rsid w:val="00A76CB4"/>
    <w:rsid w:val="00A84246"/>
    <w:rsid w:val="00AA057B"/>
    <w:rsid w:val="00AA1CDE"/>
    <w:rsid w:val="00AD5A01"/>
    <w:rsid w:val="00B000D4"/>
    <w:rsid w:val="00B36D50"/>
    <w:rsid w:val="00B44989"/>
    <w:rsid w:val="00B45F59"/>
    <w:rsid w:val="00C07C1C"/>
    <w:rsid w:val="00C63951"/>
    <w:rsid w:val="00C725B5"/>
    <w:rsid w:val="00D13390"/>
    <w:rsid w:val="00D23442"/>
    <w:rsid w:val="00D4725A"/>
    <w:rsid w:val="00D57BBC"/>
    <w:rsid w:val="00D75368"/>
    <w:rsid w:val="00D94C91"/>
    <w:rsid w:val="00DF673E"/>
    <w:rsid w:val="00E40687"/>
    <w:rsid w:val="00EB66CF"/>
    <w:rsid w:val="00EB7C74"/>
    <w:rsid w:val="00EC2668"/>
    <w:rsid w:val="00ED5925"/>
    <w:rsid w:val="00F00256"/>
    <w:rsid w:val="00F13DE5"/>
    <w:rsid w:val="00F33FAB"/>
    <w:rsid w:val="00F445AD"/>
    <w:rsid w:val="00F528E6"/>
    <w:rsid w:val="00FD19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5B7B"/>
  <w15:docId w15:val="{0E406331-C739-4AC4-88B6-573C2C26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N w:val="0"/>
      <w:spacing w:line="1" w:lineRule="atLeast"/>
      <w:ind w:leftChars="-1" w:left="-1" w:hangingChars="1"/>
      <w:textDirection w:val="btLr"/>
      <w:textAlignment w:val="baseline"/>
      <w:outlineLvl w:val="0"/>
    </w:pPr>
    <w:rPr>
      <w:position w:val="-1"/>
    </w:rPr>
  </w:style>
  <w:style w:type="paragraph" w:styleId="Titolo1">
    <w:name w:val="heading 1"/>
    <w:basedOn w:val="Normale"/>
    <w:next w:val="Normale"/>
    <w:uiPriority w:val="9"/>
    <w:qFormat/>
    <w:pPr>
      <w:keepNext/>
      <w:jc w:val="both"/>
    </w:pPr>
    <w:rPr>
      <w:rFonts w:ascii="Verdana" w:hAnsi="Verdana"/>
      <w:b/>
      <w:sz w:val="22"/>
    </w:rPr>
  </w:style>
  <w:style w:type="paragraph" w:styleId="Titolo2">
    <w:name w:val="heading 2"/>
    <w:basedOn w:val="Normale"/>
    <w:next w:val="Normale"/>
    <w:uiPriority w:val="9"/>
    <w:semiHidden/>
    <w:unhideWhenUsed/>
    <w:qFormat/>
    <w:pPr>
      <w:keepNext/>
      <w:spacing w:after="120" w:line="360" w:lineRule="auto"/>
      <w:outlineLvl w:val="1"/>
    </w:pPr>
    <w:rPr>
      <w:rFonts w:ascii="Verdana" w:hAnsi="Verdana"/>
      <w:b/>
      <w:sz w:val="22"/>
    </w:rPr>
  </w:style>
  <w:style w:type="paragraph" w:styleId="Titolo3">
    <w:name w:val="heading 3"/>
    <w:basedOn w:val="Normale"/>
    <w:next w:val="Normale"/>
    <w:uiPriority w:val="9"/>
    <w:semiHidden/>
    <w:unhideWhenUsed/>
    <w:qFormat/>
    <w:pPr>
      <w:keepNext/>
      <w:spacing w:after="120"/>
      <w:jc w:val="both"/>
      <w:outlineLvl w:val="2"/>
    </w:pPr>
    <w:rPr>
      <w:rFonts w:ascii="Arial" w:hAnsi="Arial"/>
      <w:b/>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jc w:val="center"/>
    </w:pPr>
    <w:rPr>
      <w:b/>
    </w:rPr>
  </w:style>
  <w:style w:type="table" w:customStyle="1" w:styleId="TableNormal0">
    <w:name w:val="Table Normal"/>
    <w:tblPr>
      <w:tblCellMar>
        <w:top w:w="0" w:type="dxa"/>
        <w:left w:w="0" w:type="dxa"/>
        <w:bottom w:w="0" w:type="dxa"/>
        <w:right w:w="0" w:type="dxa"/>
      </w:tblCellMar>
    </w:tblPr>
  </w:style>
  <w:style w:type="paragraph" w:customStyle="1" w:styleId="SU">
    <w:name w:val="SU"/>
    <w:basedOn w:val="Normale"/>
    <w:pPr>
      <w:spacing w:after="120"/>
      <w:jc w:val="both"/>
    </w:pPr>
  </w:style>
  <w:style w:type="paragraph" w:customStyle="1" w:styleId="Corpodeltesto">
    <w:name w:val="Corpo del testo"/>
    <w:basedOn w:val="Normale"/>
    <w:pPr>
      <w:spacing w:line="480" w:lineRule="auto"/>
      <w:jc w:val="both"/>
    </w:pPr>
    <w:rPr>
      <w:rFonts w:ascii="Verdana" w:hAnsi="Verdana"/>
      <w:b/>
      <w:sz w:val="22"/>
    </w:rPr>
  </w:style>
  <w:style w:type="paragraph" w:styleId="Testonotaapidipagina">
    <w:name w:val="footnote text"/>
    <w:basedOn w:val="Normale"/>
    <w:rPr>
      <w:sz w:val="20"/>
    </w:rPr>
  </w:style>
  <w:style w:type="character" w:styleId="Rimandonotaapidipagina">
    <w:name w:val="footnote reference"/>
    <w:rPr>
      <w:w w:val="100"/>
      <w:position w:val="0"/>
      <w:effect w:val="none"/>
      <w:vertAlign w:val="superscript"/>
      <w:cs w:val="0"/>
      <w:em w:val="none"/>
    </w:rPr>
  </w:style>
  <w:style w:type="paragraph" w:styleId="Corpodeltesto2">
    <w:name w:val="Body Text 2"/>
    <w:basedOn w:val="Normale"/>
    <w:pPr>
      <w:spacing w:after="120" w:line="360" w:lineRule="auto"/>
    </w:pPr>
    <w:rPr>
      <w:rFonts w:ascii="Verdana" w:hAnsi="Verdana"/>
      <w:b/>
      <w:sz w:val="22"/>
    </w:rPr>
  </w:style>
  <w:style w:type="paragraph" w:customStyle="1" w:styleId="usoboll1">
    <w:name w:val="usoboll1"/>
    <w:basedOn w:val="Normale"/>
    <w:pPr>
      <w:widowControl w:val="0"/>
      <w:spacing w:line="482" w:lineRule="atLeast"/>
      <w:jc w:val="both"/>
    </w:pPr>
  </w:style>
  <w:style w:type="paragraph" w:styleId="Testofumetto">
    <w:name w:val="Balloon Text"/>
    <w:basedOn w:val="Normale"/>
    <w:rPr>
      <w:rFonts w:ascii="Tahoma" w:hAnsi="Tahoma" w:cs="Tahoma"/>
      <w:sz w:val="16"/>
      <w:szCs w:val="16"/>
    </w:rPr>
  </w:style>
  <w:style w:type="paragraph" w:styleId="Intestazione">
    <w:name w:val="header"/>
    <w:basedOn w:val="Normale"/>
  </w:style>
  <w:style w:type="paragraph" w:styleId="Pidipagina">
    <w:name w:val="footer"/>
    <w:basedOn w:val="Normale"/>
  </w:style>
  <w:style w:type="character" w:styleId="Numeropagina">
    <w:name w:val="page number"/>
    <w:basedOn w:val="Carpredefinitoparagrafo"/>
    <w:rPr>
      <w:w w:val="100"/>
      <w:position w:val="-1"/>
      <w:effect w:val="none"/>
      <w:vertAlign w:val="baseline"/>
      <w:cs w:val="0"/>
      <w:em w:val="none"/>
    </w:rPr>
  </w:style>
  <w:style w:type="character" w:customStyle="1" w:styleId="itemabstract">
    <w:name w:val="itemabstract"/>
    <w:rPr>
      <w:w w:val="100"/>
      <w:position w:val="-1"/>
      <w:effect w:val="none"/>
      <w:vertAlign w:val="baseline"/>
      <w:cs w:val="0"/>
      <w:em w:val="none"/>
    </w:rPr>
  </w:style>
  <w:style w:type="paragraph" w:styleId="Paragrafoelenco">
    <w:name w:val="List Paragraph"/>
    <w:basedOn w:val="Normale"/>
    <w:pPr>
      <w:ind w:left="720"/>
    </w:pPr>
  </w:style>
  <w:style w:type="paragraph" w:styleId="Testonotadichiusura">
    <w:name w:val="endnote text"/>
    <w:basedOn w:val="Normale"/>
    <w:rPr>
      <w:sz w:val="20"/>
    </w:rPr>
  </w:style>
  <w:style w:type="character" w:customStyle="1" w:styleId="TestonotadichiusuraCarattere">
    <w:name w:val="Testo nota di chiusura Carattere"/>
    <w:basedOn w:val="Carpredefinitoparagrafo"/>
    <w:rPr>
      <w:w w:val="100"/>
      <w:position w:val="-1"/>
      <w:effect w:val="none"/>
      <w:vertAlign w:val="baseline"/>
      <w:cs w:val="0"/>
      <w:em w:val="none"/>
    </w:rPr>
  </w:style>
  <w:style w:type="character" w:styleId="Rimandonotadichiusura">
    <w:name w:val="endnote reference"/>
    <w:rPr>
      <w:w w:val="100"/>
      <w:position w:val="0"/>
      <w:effect w:val="none"/>
      <w:vertAlign w:val="superscript"/>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10" w:type="dxa"/>
        <w:right w:w="10" w:type="dxa"/>
      </w:tblCellMar>
    </w:tblPr>
  </w:style>
  <w:style w:type="table" w:customStyle="1" w:styleId="ac">
    <w:basedOn w:val="TableNormal0"/>
    <w:tblPr>
      <w:tblStyleRowBandSize w:val="1"/>
      <w:tblStyleColBandSize w:val="1"/>
      <w:tblCellMar>
        <w:left w:w="10" w:type="dxa"/>
        <w:right w:w="10" w:type="dxa"/>
      </w:tblCellMar>
    </w:tblPr>
  </w:style>
  <w:style w:type="table" w:customStyle="1" w:styleId="ad">
    <w:basedOn w:val="TableNormal0"/>
    <w:tblPr>
      <w:tblStyleRowBandSize w:val="1"/>
      <w:tblStyleColBandSize w:val="1"/>
      <w:tblCellMar>
        <w:left w:w="10" w:type="dxa"/>
        <w:right w:w="10" w:type="dxa"/>
      </w:tblCellMar>
    </w:tblPr>
  </w:style>
  <w:style w:type="table" w:customStyle="1" w:styleId="ae">
    <w:basedOn w:val="TableNormal0"/>
    <w:tblPr>
      <w:tblStyleRowBandSize w:val="1"/>
      <w:tblStyleColBandSize w:val="1"/>
      <w:tblCellMar>
        <w:left w:w="10" w:type="dxa"/>
        <w:right w:w="10" w:type="dxa"/>
      </w:tblCellMar>
    </w:tblPr>
  </w:style>
  <w:style w:type="table" w:customStyle="1" w:styleId="af">
    <w:basedOn w:val="TableNormal0"/>
    <w:tblPr>
      <w:tblStyleRowBandSize w:val="1"/>
      <w:tblStyleColBandSize w:val="1"/>
      <w:tblCellMar>
        <w:left w:w="10" w:type="dxa"/>
        <w:right w:w="10" w:type="dxa"/>
      </w:tblCellMar>
    </w:tblPr>
  </w:style>
  <w:style w:type="table" w:customStyle="1" w:styleId="af0">
    <w:basedOn w:val="TableNormal0"/>
    <w:tblPr>
      <w:tblStyleRowBandSize w:val="1"/>
      <w:tblStyleColBandSize w:val="1"/>
      <w:tblCellMar>
        <w:left w:w="10" w:type="dxa"/>
        <w:right w:w="10" w:type="dxa"/>
      </w:tblCellMar>
    </w:tblPr>
  </w:style>
  <w:style w:type="table" w:customStyle="1" w:styleId="af1">
    <w:basedOn w:val="TableNormal0"/>
    <w:tblPr>
      <w:tblStyleRowBandSize w:val="1"/>
      <w:tblStyleColBandSize w:val="1"/>
      <w:tblCellMar>
        <w:left w:w="10" w:type="dxa"/>
        <w:right w:w="10"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0" w:type="dxa"/>
        <w:right w:w="10" w:type="dxa"/>
      </w:tblCellMar>
    </w:tblPr>
  </w:style>
  <w:style w:type="table" w:customStyle="1" w:styleId="afa">
    <w:basedOn w:val="TableNormal0"/>
    <w:tblPr>
      <w:tblStyleRowBandSize w:val="1"/>
      <w:tblStyleColBandSize w:val="1"/>
      <w:tblCellMar>
        <w:left w:w="10" w:type="dxa"/>
        <w:right w:w="10" w:type="dxa"/>
      </w:tblCellMar>
    </w:tblPr>
  </w:style>
  <w:style w:type="table" w:customStyle="1" w:styleId="afb">
    <w:basedOn w:val="TableNormal0"/>
    <w:tblPr>
      <w:tblStyleRowBandSize w:val="1"/>
      <w:tblStyleColBandSize w:val="1"/>
      <w:tblCellMar>
        <w:left w:w="10" w:type="dxa"/>
        <w:right w:w="10" w:type="dxa"/>
      </w:tblCellMar>
    </w:tblPr>
  </w:style>
  <w:style w:type="table" w:customStyle="1" w:styleId="afc">
    <w:basedOn w:val="TableNormal0"/>
    <w:tblPr>
      <w:tblStyleRowBandSize w:val="1"/>
      <w:tblStyleColBandSize w:val="1"/>
      <w:tblCellMar>
        <w:left w:w="10" w:type="dxa"/>
        <w:right w:w="10" w:type="dxa"/>
      </w:tblCellMar>
    </w:tblPr>
  </w:style>
  <w:style w:type="table" w:customStyle="1" w:styleId="afd">
    <w:basedOn w:val="TableNormal0"/>
    <w:tblPr>
      <w:tblStyleRowBandSize w:val="1"/>
      <w:tblStyleColBandSize w:val="1"/>
      <w:tblCellMar>
        <w:left w:w="10" w:type="dxa"/>
        <w:right w:w="10"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0" w:type="dxa"/>
        <w:right w:w="10" w:type="dxa"/>
      </w:tblCellMar>
    </w:tblPr>
  </w:style>
  <w:style w:type="table" w:styleId="Grigliatabella">
    <w:name w:val="Table Grid"/>
    <w:basedOn w:val="Tabellanormale"/>
    <w:uiPriority w:val="39"/>
    <w:rsid w:val="0065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tat.it/it/files/2022/04/8.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gettogaia.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gettogaia.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quotidianosanita.it/studi-e-analisi/articolo.php?articolo_id=109488" TargetMode="External"/><Relationship Id="rId4" Type="http://schemas.openxmlformats.org/officeDocument/2006/relationships/settings" Target="settings.xml"/><Relationship Id="rId9" Type="http://schemas.openxmlformats.org/officeDocument/2006/relationships/hyperlink" Target="https://www.istat.it/it/files/2021/03/Istat-Audizione-Osservatorio-Disabilit%C3%A0_24-marzo-2021.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RjrjAMXwXzMMHwZFXvPWQWdiw==">CgMxLjAaHwoBMBIaChgICVIUChJ0YWJsZS4xeDd6MWxhNGlucjg4AHIhMVVpbmRKSkkzY3JnTFFyNXlwNlh6T0dOZE45TVl5RDNL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17</Pages>
  <Words>9477</Words>
  <Characters>54024</Characters>
  <Application>Microsoft Office Word</Application>
  <DocSecurity>0</DocSecurity>
  <Lines>450</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lombardia</dc:creator>
  <cp:lastModifiedBy>Umberto Tagliasacchi</cp:lastModifiedBy>
  <cp:revision>20</cp:revision>
  <dcterms:created xsi:type="dcterms:W3CDTF">2024-10-16T05:52:00Z</dcterms:created>
  <dcterms:modified xsi:type="dcterms:W3CDTF">2024-10-18T11:52:00Z</dcterms:modified>
</cp:coreProperties>
</file>